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327BF9" w:rsidRDefault="007401A5">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65"/>
        <w:gridCol w:w="3300"/>
        <w:gridCol w:w="1312"/>
        <w:gridCol w:w="4457"/>
      </w:tblGrid>
      <w:tr w:rsidR="007F0F26" w:rsidRPr="00327BF9" w14:paraId="52FA63E0" w14:textId="77777777" w:rsidTr="00BD2746">
        <w:tc>
          <w:tcPr>
            <w:tcW w:w="9634" w:type="dxa"/>
            <w:gridSpan w:val="4"/>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00BD2746">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00BD2746">
        <w:tc>
          <w:tcPr>
            <w:tcW w:w="9634"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00BD2746">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300"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769" w:type="dxa"/>
            <w:gridSpan w:val="2"/>
          </w:tcPr>
          <w:p w14:paraId="3F209708" w14:textId="4CE8FC88" w:rsidR="002F119A" w:rsidRPr="00327BF9" w:rsidRDefault="001B0CF7" w:rsidP="0E170923">
            <w:pPr>
              <w:rPr>
                <w:rFonts w:ascii="Times New Roman" w:eastAsia="Times New Roman" w:hAnsi="Times New Roman" w:cs="Times New Roman"/>
                <w:i/>
                <w:iCs/>
                <w:color w:val="00B050"/>
                <w:sz w:val="24"/>
                <w:szCs w:val="24"/>
              </w:rPr>
            </w:pPr>
            <w:r>
              <w:rPr>
                <w:rFonts w:ascii="Times New Roman" w:eastAsia="Times New Roman" w:hAnsi="Times New Roman" w:cs="Times New Roman"/>
                <w:sz w:val="24"/>
              </w:rPr>
              <w:t xml:space="preserve">Laboratorinis </w:t>
            </w:r>
            <w:proofErr w:type="spellStart"/>
            <w:r>
              <w:rPr>
                <w:rFonts w:ascii="Times New Roman" w:eastAsia="Times New Roman" w:hAnsi="Times New Roman" w:cs="Times New Roman"/>
                <w:sz w:val="24"/>
              </w:rPr>
              <w:t>oksimetras</w:t>
            </w:r>
            <w:proofErr w:type="spellEnd"/>
            <w:r>
              <w:rPr>
                <w:rFonts w:ascii="Times New Roman" w:eastAsia="Times New Roman" w:hAnsi="Times New Roman" w:cs="Times New Roman"/>
                <w:sz w:val="24"/>
              </w:rPr>
              <w:t xml:space="preserve"> / biocheminio deguonies sunaudojimo matavimo sistema</w:t>
            </w:r>
          </w:p>
        </w:tc>
      </w:tr>
      <w:tr w:rsidR="001B0CF7" w:rsidRPr="00327BF9" w14:paraId="2E7588DB" w14:textId="77777777" w:rsidTr="00BD2746">
        <w:trPr>
          <w:trHeight w:val="1289"/>
        </w:trPr>
        <w:tc>
          <w:tcPr>
            <w:tcW w:w="565" w:type="dxa"/>
          </w:tcPr>
          <w:p w14:paraId="3BA6317F" w14:textId="605F3B13" w:rsidR="001B0CF7" w:rsidRPr="00327BF9" w:rsidRDefault="001B0CF7" w:rsidP="001B0CF7">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p>
        </w:tc>
        <w:tc>
          <w:tcPr>
            <w:tcW w:w="3300" w:type="dxa"/>
          </w:tcPr>
          <w:p w14:paraId="4B5FFB9D" w14:textId="68C420E8" w:rsidR="001B0CF7" w:rsidRPr="00327BF9" w:rsidRDefault="001B0CF7" w:rsidP="001B0CF7">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312" w:type="dxa"/>
            <w:vAlign w:val="center"/>
          </w:tcPr>
          <w:p w14:paraId="3A7F5FBA" w14:textId="382B91A1" w:rsidR="001B0CF7" w:rsidRPr="00327BF9" w:rsidRDefault="001B0CF7" w:rsidP="00F41C4D">
            <w:pPr>
              <w:widowControl w:val="0"/>
              <w:tabs>
                <w:tab w:val="left" w:pos="1019"/>
              </w:tabs>
              <w:spacing w:before="40" w:after="40"/>
              <w:jc w:val="center"/>
              <w:rPr>
                <w:rFonts w:ascii="Times New Roman" w:eastAsia="Times New Roman" w:hAnsi="Times New Roman" w:cs="Times New Roman"/>
                <w:sz w:val="24"/>
                <w:szCs w:val="24"/>
              </w:rPr>
            </w:pPr>
            <w:r w:rsidRPr="4FE1E11C">
              <w:rPr>
                <w:rFonts w:ascii="Times New Roman" w:eastAsia="Times New Roman" w:hAnsi="Times New Roman" w:cs="Times New Roman"/>
                <w:sz w:val="24"/>
              </w:rPr>
              <w:t>1 vnt.</w:t>
            </w:r>
          </w:p>
        </w:tc>
        <w:tc>
          <w:tcPr>
            <w:tcW w:w="4457" w:type="dxa"/>
            <w:vAlign w:val="center"/>
          </w:tcPr>
          <w:p w14:paraId="3C449784" w14:textId="7A7E9C89" w:rsidR="001B0CF7" w:rsidRPr="00327BF9" w:rsidRDefault="001B0CF7" w:rsidP="001B0CF7">
            <w:pPr>
              <w:rPr>
                <w:rFonts w:ascii="Times New Roman" w:eastAsia="Times New Roman" w:hAnsi="Times New Roman" w:cs="Times New Roman"/>
                <w:sz w:val="24"/>
                <w:szCs w:val="24"/>
              </w:rPr>
            </w:pPr>
            <w:r w:rsidRPr="4FE1E11C">
              <w:rPr>
                <w:rFonts w:ascii="Times New Roman" w:eastAsia="Times New Roman" w:hAnsi="Times New Roman" w:cs="Times New Roman"/>
                <w:sz w:val="24"/>
              </w:rPr>
              <w:t xml:space="preserve">Laboratorinis </w:t>
            </w:r>
            <w:proofErr w:type="spellStart"/>
            <w:r w:rsidRPr="4FE1E11C">
              <w:rPr>
                <w:rFonts w:ascii="Times New Roman" w:eastAsia="Times New Roman" w:hAnsi="Times New Roman" w:cs="Times New Roman"/>
                <w:sz w:val="24"/>
              </w:rPr>
              <w:t>oksimetras</w:t>
            </w:r>
            <w:proofErr w:type="spellEnd"/>
            <w:r>
              <w:rPr>
                <w:rFonts w:ascii="Times New Roman" w:eastAsia="Times New Roman" w:hAnsi="Times New Roman" w:cs="Times New Roman"/>
                <w:sz w:val="24"/>
              </w:rPr>
              <w:t xml:space="preserve"> su elektrodu</w:t>
            </w:r>
          </w:p>
        </w:tc>
      </w:tr>
      <w:tr w:rsidR="00641CD5" w:rsidRPr="00327BF9" w14:paraId="4A43CA18" w14:textId="77777777" w:rsidTr="00BD2746">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069" w:type="dxa"/>
            <w:gridSpan w:val="3"/>
          </w:tcPr>
          <w:p w14:paraId="6E1582B2" w14:textId="2A5B5584" w:rsidR="00641CD5" w:rsidRPr="00F41C4D" w:rsidRDefault="00641CD5" w:rsidP="5D0D3786">
            <w:pPr>
              <w:pStyle w:val="Sraopastraipa"/>
              <w:tabs>
                <w:tab w:val="left" w:pos="426"/>
              </w:tabs>
              <w:ind w:left="0" w:firstLine="0"/>
              <w:jc w:val="both"/>
              <w:rPr>
                <w:rFonts w:ascii="Times New Roman" w:eastAsia="Times New Roman" w:hAnsi="Times New Roman" w:cs="Times New Roman"/>
                <w:b/>
                <w:bCs/>
                <w:sz w:val="24"/>
                <w:szCs w:val="24"/>
                <w:lang w:val="en-US"/>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00BD2746">
        <w:tc>
          <w:tcPr>
            <w:tcW w:w="565"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3"/>
          </w:tcPr>
          <w:tbl>
            <w:tblPr>
              <w:tblStyle w:val="Lentelstinklelis"/>
              <w:tblW w:w="8843" w:type="dxa"/>
              <w:tblLook w:val="04A0" w:firstRow="1" w:lastRow="0" w:firstColumn="1" w:lastColumn="0" w:noHBand="0" w:noVBand="1"/>
            </w:tblPr>
            <w:tblGrid>
              <w:gridCol w:w="603"/>
              <w:gridCol w:w="2031"/>
              <w:gridCol w:w="3399"/>
              <w:gridCol w:w="2810"/>
            </w:tblGrid>
            <w:tr w:rsidR="00A43A3D" w:rsidRPr="00327BF9" w14:paraId="2999AC46" w14:textId="7318E192" w:rsidTr="58846A49">
              <w:trPr>
                <w:trHeight w:val="300"/>
                <w:tblHeader/>
              </w:trPr>
              <w:tc>
                <w:tcPr>
                  <w:tcW w:w="603" w:type="dxa"/>
                </w:tcPr>
                <w:p w14:paraId="347072A7" w14:textId="77777777" w:rsidR="00A43A3D" w:rsidRPr="00327BF9" w:rsidRDefault="00A43A3D" w:rsidP="00A43A3D">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58EB2E2F" w14:textId="2B82E0C5" w:rsidR="00A43A3D" w:rsidRPr="00327BF9" w:rsidRDefault="00A43A3D" w:rsidP="00A43A3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3399" w:type="dxa"/>
                  <w:vAlign w:val="center"/>
                </w:tcPr>
                <w:p w14:paraId="51579FC8" w14:textId="28DA3734" w:rsidR="00A43A3D" w:rsidRPr="00327BF9" w:rsidRDefault="00A43A3D" w:rsidP="00A43A3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810" w:type="dxa"/>
                </w:tcPr>
                <w:p w14:paraId="1C9298A0" w14:textId="6410C127" w:rsidR="00A43A3D" w:rsidRPr="00327BF9" w:rsidRDefault="1D278B38" w:rsidP="1D278B38">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2251DB" w:rsidRPr="00327BF9" w14:paraId="62DC5EA4" w14:textId="77777777" w:rsidTr="00DD39F7">
              <w:trPr>
                <w:trHeight w:val="300"/>
                <w:tblHeader/>
              </w:trPr>
              <w:tc>
                <w:tcPr>
                  <w:tcW w:w="6033" w:type="dxa"/>
                  <w:gridSpan w:val="3"/>
                </w:tcPr>
                <w:p w14:paraId="46B30FA2" w14:textId="097901EF" w:rsidR="002251DB" w:rsidRPr="4FE1E11C" w:rsidRDefault="002251DB" w:rsidP="005455C6">
                  <w:pPr>
                    <w:jc w:val="center"/>
                    <w:rPr>
                      <w:rFonts w:ascii="Times New Roman" w:eastAsia="Times New Roman" w:hAnsi="Times New Roman" w:cs="Times New Roman"/>
                      <w:sz w:val="24"/>
                    </w:rPr>
                  </w:pPr>
                  <w:r w:rsidRPr="4FE1E11C">
                    <w:rPr>
                      <w:rFonts w:ascii="Times New Roman" w:eastAsia="Times New Roman" w:hAnsi="Times New Roman" w:cs="Times New Roman"/>
                      <w:sz w:val="24"/>
                    </w:rPr>
                    <w:t xml:space="preserve">Laboratorinis </w:t>
                  </w:r>
                  <w:proofErr w:type="spellStart"/>
                  <w:r w:rsidRPr="4FE1E11C">
                    <w:rPr>
                      <w:rFonts w:ascii="Times New Roman" w:eastAsia="Times New Roman" w:hAnsi="Times New Roman" w:cs="Times New Roman"/>
                      <w:sz w:val="24"/>
                    </w:rPr>
                    <w:t>oksimetras</w:t>
                  </w:r>
                  <w:proofErr w:type="spellEnd"/>
                  <w:r>
                    <w:rPr>
                      <w:rFonts w:ascii="Times New Roman" w:eastAsia="Times New Roman" w:hAnsi="Times New Roman" w:cs="Times New Roman"/>
                      <w:sz w:val="24"/>
                    </w:rPr>
                    <w:t xml:space="preserve"> su elektrodu</w:t>
                  </w:r>
                </w:p>
              </w:tc>
              <w:tc>
                <w:tcPr>
                  <w:tcW w:w="2810" w:type="dxa"/>
                </w:tcPr>
                <w:p w14:paraId="7CF941B4" w14:textId="77777777" w:rsidR="002251DB" w:rsidRDefault="005455C6" w:rsidP="001414F4">
                  <w:pPr>
                    <w:jc w:val="center"/>
                    <w:rPr>
                      <w:rFonts w:ascii="Times New Roman" w:hAnsi="Times New Roman" w:cs="Times New Roman"/>
                      <w:bCs/>
                      <w:i/>
                      <w:iCs/>
                      <w:sz w:val="20"/>
                      <w:szCs w:val="20"/>
                    </w:rPr>
                  </w:pPr>
                  <w:r w:rsidRPr="005455C6">
                    <w:rPr>
                      <w:rFonts w:ascii="Times New Roman" w:hAnsi="Times New Roman" w:cs="Times New Roman"/>
                      <w:bCs/>
                      <w:i/>
                      <w:iCs/>
                      <w:sz w:val="20"/>
                      <w:szCs w:val="20"/>
                    </w:rPr>
                    <w:t>Nurodyti tikslų siūlomos prekės modelį </w:t>
                  </w:r>
                </w:p>
                <w:p w14:paraId="015AA309" w14:textId="77777777" w:rsidR="00BD2746" w:rsidRDefault="00BD2746" w:rsidP="00BD2746">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IR</w:t>
                  </w:r>
                </w:p>
                <w:p w14:paraId="5E6BA66C" w14:textId="0D2D4180" w:rsidR="00BD2746" w:rsidRPr="00327BF9" w:rsidRDefault="00BD2746" w:rsidP="00BD2746">
                  <w:pPr>
                    <w:jc w:val="center"/>
                    <w:rPr>
                      <w:rFonts w:ascii="Times New Roman" w:hAnsi="Times New Roman" w:cs="Times New Roman"/>
                      <w:bCs/>
                      <w:i/>
                      <w:iCs/>
                      <w:sz w:val="20"/>
                      <w:szCs w:val="20"/>
                    </w:rPr>
                  </w:pPr>
                  <w:r w:rsidRPr="00767C5E">
                    <w:rPr>
                      <w:rFonts w:ascii="Times New Roman" w:eastAsia="Aptos" w:hAnsi="Times New Roman" w:cs="Times New Roman"/>
                      <w:i/>
                      <w:iCs/>
                      <w:sz w:val="20"/>
                      <w:szCs w:val="20"/>
                    </w:rPr>
                    <w:t>Pateikti nuorodą į gamintojo dokumentaciją arba puslapį, kuriame skelbiamas siūlomos Prekės techninis aprašymas arba pateikiama gamintojo dokumentacija, kurioje pateiktas siūlomos Prekės techninis aprašymas.</w:t>
                  </w:r>
                </w:p>
              </w:tc>
            </w:tr>
            <w:tr w:rsidR="00690275" w:rsidRPr="00327BF9" w14:paraId="29C88671" w14:textId="77777777" w:rsidTr="58846A49">
              <w:trPr>
                <w:trHeight w:val="300"/>
                <w:tblHeader/>
              </w:trPr>
              <w:tc>
                <w:tcPr>
                  <w:tcW w:w="603" w:type="dxa"/>
                </w:tcPr>
                <w:p w14:paraId="0380F177" w14:textId="0DEFB747" w:rsidR="00690275" w:rsidRPr="00327BF9" w:rsidRDefault="001414F4" w:rsidP="006C459D">
                  <w:pPr>
                    <w:rPr>
                      <w:rFonts w:ascii="Times New Roman" w:hAnsi="Times New Roman" w:cs="Times New Roman"/>
                      <w:bCs/>
                      <w:sz w:val="24"/>
                      <w:szCs w:val="24"/>
                    </w:rPr>
                  </w:pPr>
                  <w:r w:rsidRPr="00327BF9">
                    <w:rPr>
                      <w:rFonts w:ascii="Times New Roman" w:hAnsi="Times New Roman" w:cs="Times New Roman"/>
                      <w:bCs/>
                      <w:sz w:val="24"/>
                      <w:szCs w:val="24"/>
                    </w:rPr>
                    <w:t>1.</w:t>
                  </w:r>
                </w:p>
              </w:tc>
              <w:tc>
                <w:tcPr>
                  <w:tcW w:w="2031" w:type="dxa"/>
                </w:tcPr>
                <w:p w14:paraId="04BC1DF4" w14:textId="3C075E94" w:rsidR="00690275" w:rsidRPr="00327BF9" w:rsidRDefault="001B0CF7" w:rsidP="006C459D">
                  <w:pPr>
                    <w:jc w:val="center"/>
                    <w:rPr>
                      <w:rFonts w:ascii="Times New Roman" w:hAnsi="Times New Roman" w:cs="Times New Roman"/>
                      <w:bCs/>
                      <w:color w:val="00B050"/>
                      <w:sz w:val="24"/>
                      <w:szCs w:val="24"/>
                    </w:rPr>
                  </w:pPr>
                  <w:r w:rsidRPr="4FE1E11C">
                    <w:rPr>
                      <w:rFonts w:ascii="Times New Roman" w:eastAsia="Times New Roman" w:hAnsi="Times New Roman" w:cs="Times New Roman"/>
                      <w:sz w:val="24"/>
                    </w:rPr>
                    <w:t>Matavimo intervalas</w:t>
                  </w:r>
                </w:p>
              </w:tc>
              <w:tc>
                <w:tcPr>
                  <w:tcW w:w="3399" w:type="dxa"/>
                </w:tcPr>
                <w:p w14:paraId="3FD5C433" w14:textId="25FD364C" w:rsidR="00690275" w:rsidRPr="00327BF9" w:rsidRDefault="001B0CF7" w:rsidP="001B0CF7">
                  <w:pPr>
                    <w:jc w:val="both"/>
                    <w:rPr>
                      <w:rFonts w:ascii="Times New Roman" w:hAnsi="Times New Roman" w:cs="Times New Roman"/>
                      <w:bCs/>
                      <w:color w:val="00B050"/>
                      <w:sz w:val="24"/>
                      <w:szCs w:val="24"/>
                    </w:rPr>
                  </w:pPr>
                  <w:r w:rsidRPr="4FE1E11C">
                    <w:rPr>
                      <w:rFonts w:ascii="Times New Roman" w:eastAsia="Times New Roman" w:hAnsi="Times New Roman" w:cs="Times New Roman"/>
                      <w:sz w:val="24"/>
                    </w:rPr>
                    <w:t>ne mažesnis nei 0 iki 300% įsotinimo, maksimali matavimo riba ne mažesnė nei 30mg/l.</w:t>
                  </w:r>
                  <w:r w:rsidR="001414F4" w:rsidRPr="00327BF9">
                    <w:rPr>
                      <w:rFonts w:ascii="Times New Roman" w:hAnsi="Times New Roman" w:cs="Times New Roman"/>
                      <w:bCs/>
                      <w:color w:val="00B050"/>
                      <w:sz w:val="24"/>
                      <w:szCs w:val="24"/>
                    </w:rPr>
                    <w:t>.</w:t>
                  </w:r>
                </w:p>
              </w:tc>
              <w:tc>
                <w:tcPr>
                  <w:tcW w:w="2810" w:type="dxa"/>
                </w:tcPr>
                <w:p w14:paraId="2B066754" w14:textId="77777777" w:rsidR="001414F4" w:rsidRPr="00327BF9" w:rsidRDefault="001414F4" w:rsidP="001414F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CD25563" w14:textId="48B665C8" w:rsidR="001414F4" w:rsidRPr="00327BF9" w:rsidRDefault="001414F4" w:rsidP="001414F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6D4B8F7" w14:textId="50BF6E77" w:rsidR="00690275" w:rsidRPr="00327BF9" w:rsidRDefault="001414F4" w:rsidP="00DD0A52">
                  <w:pPr>
                    <w:jc w:val="center"/>
                    <w:rPr>
                      <w:rFonts w:ascii="Times New Roman" w:hAnsi="Times New Roman" w:cs="Times New Roman"/>
                      <w:bCs/>
                      <w:i/>
                      <w:iCs/>
                      <w:sz w:val="24"/>
                      <w:szCs w:val="24"/>
                    </w:rPr>
                  </w:pPr>
                  <w:r w:rsidRPr="00327BF9">
                    <w:rPr>
                      <w:rFonts w:ascii="Times New Roman" w:hAnsi="Times New Roman" w:cs="Times New Roman"/>
                      <w:bCs/>
                      <w:i/>
                      <w:iCs/>
                      <w:sz w:val="20"/>
                      <w:szCs w:val="20"/>
                    </w:rPr>
                    <w:t>Nurodyti prekės charakteristiką</w:t>
                  </w:r>
                </w:p>
              </w:tc>
            </w:tr>
            <w:tr w:rsidR="00690275" w:rsidRPr="00327BF9" w14:paraId="22A64615" w14:textId="77777777" w:rsidTr="58846A49">
              <w:trPr>
                <w:trHeight w:val="300"/>
                <w:tblHeader/>
              </w:trPr>
              <w:tc>
                <w:tcPr>
                  <w:tcW w:w="603" w:type="dxa"/>
                </w:tcPr>
                <w:p w14:paraId="097CE105" w14:textId="5D9F74CE" w:rsidR="00690275" w:rsidRPr="00327BF9" w:rsidRDefault="001414F4" w:rsidP="006C459D">
                  <w:pPr>
                    <w:rPr>
                      <w:rFonts w:ascii="Times New Roman" w:hAnsi="Times New Roman" w:cs="Times New Roman"/>
                      <w:bCs/>
                      <w:sz w:val="24"/>
                      <w:szCs w:val="24"/>
                    </w:rPr>
                  </w:pPr>
                  <w:r w:rsidRPr="00327BF9">
                    <w:rPr>
                      <w:rFonts w:ascii="Times New Roman" w:hAnsi="Times New Roman" w:cs="Times New Roman"/>
                      <w:bCs/>
                      <w:sz w:val="24"/>
                      <w:szCs w:val="24"/>
                    </w:rPr>
                    <w:t>2.</w:t>
                  </w:r>
                </w:p>
              </w:tc>
              <w:tc>
                <w:tcPr>
                  <w:tcW w:w="2031" w:type="dxa"/>
                </w:tcPr>
                <w:p w14:paraId="16D1425A" w14:textId="69748F22" w:rsidR="00690275" w:rsidRPr="00327BF9" w:rsidRDefault="001B0CF7" w:rsidP="006C459D">
                  <w:pPr>
                    <w:jc w:val="center"/>
                    <w:rPr>
                      <w:rFonts w:ascii="Times New Roman" w:hAnsi="Times New Roman" w:cs="Times New Roman"/>
                      <w:bCs/>
                      <w:sz w:val="24"/>
                      <w:szCs w:val="24"/>
                    </w:rPr>
                  </w:pPr>
                  <w:r w:rsidRPr="4FE1E11C">
                    <w:rPr>
                      <w:rFonts w:ascii="Times New Roman" w:eastAsia="Times New Roman" w:hAnsi="Times New Roman" w:cs="Times New Roman"/>
                      <w:sz w:val="24"/>
                    </w:rPr>
                    <w:t>Matavimo skyra</w:t>
                  </w:r>
                </w:p>
              </w:tc>
              <w:tc>
                <w:tcPr>
                  <w:tcW w:w="3399" w:type="dxa"/>
                </w:tcPr>
                <w:p w14:paraId="74EB3FBF" w14:textId="49E653AC" w:rsidR="00690275" w:rsidRPr="00327BF9" w:rsidRDefault="001B0CF7" w:rsidP="001B0CF7">
                  <w:pPr>
                    <w:jc w:val="both"/>
                    <w:rPr>
                      <w:rFonts w:ascii="Times New Roman" w:hAnsi="Times New Roman" w:cs="Times New Roman"/>
                      <w:bCs/>
                      <w:sz w:val="24"/>
                      <w:szCs w:val="24"/>
                    </w:rPr>
                  </w:pPr>
                  <w:r w:rsidRPr="4FE1E11C">
                    <w:rPr>
                      <w:rFonts w:ascii="Times New Roman" w:eastAsia="Times New Roman" w:hAnsi="Times New Roman" w:cs="Times New Roman"/>
                      <w:sz w:val="24"/>
                    </w:rPr>
                    <w:t>didesnė nei 0,1%, galimybė pasirinkti matavimo skyrą 1%, ištirpusio deguonies koncentracija ne didesnė nei 0,01ppm, įsotinimas deguonimi</w:t>
                  </w:r>
                  <w:r>
                    <w:rPr>
                      <w:rFonts w:ascii="Times New Roman" w:eastAsia="Times New Roman" w:hAnsi="Times New Roman" w:cs="Times New Roman"/>
                      <w:sz w:val="24"/>
                    </w:rPr>
                    <w:t>.</w:t>
                  </w:r>
                </w:p>
              </w:tc>
              <w:tc>
                <w:tcPr>
                  <w:tcW w:w="2810" w:type="dxa"/>
                </w:tcPr>
                <w:p w14:paraId="0511DA8B"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F9B135"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7FF98668" w14:textId="3E100643" w:rsidR="00690275"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5D93B5C3" w14:textId="77777777" w:rsidTr="58846A49">
              <w:trPr>
                <w:trHeight w:val="300"/>
                <w:tblHeader/>
              </w:trPr>
              <w:tc>
                <w:tcPr>
                  <w:tcW w:w="603" w:type="dxa"/>
                </w:tcPr>
                <w:p w14:paraId="01C502A8" w14:textId="613DFDE1" w:rsidR="001B0CF7" w:rsidRPr="00327BF9" w:rsidRDefault="00300575" w:rsidP="006C459D">
                  <w:pPr>
                    <w:rPr>
                      <w:rFonts w:ascii="Times New Roman" w:hAnsi="Times New Roman" w:cs="Times New Roman"/>
                      <w:bCs/>
                      <w:sz w:val="24"/>
                      <w:szCs w:val="24"/>
                    </w:rPr>
                  </w:pPr>
                  <w:r>
                    <w:rPr>
                      <w:rFonts w:ascii="Times New Roman" w:hAnsi="Times New Roman" w:cs="Times New Roman"/>
                      <w:bCs/>
                      <w:sz w:val="24"/>
                      <w:szCs w:val="24"/>
                    </w:rPr>
                    <w:t>3</w:t>
                  </w:r>
                </w:p>
              </w:tc>
              <w:tc>
                <w:tcPr>
                  <w:tcW w:w="2031" w:type="dxa"/>
                </w:tcPr>
                <w:p w14:paraId="7E038DB1" w14:textId="74FC0049" w:rsidR="001B0CF7" w:rsidRPr="00327BF9" w:rsidRDefault="001B0CF7" w:rsidP="006C459D">
                  <w:pPr>
                    <w:jc w:val="center"/>
                    <w:rPr>
                      <w:rFonts w:ascii="Times New Roman" w:hAnsi="Times New Roman" w:cs="Times New Roman"/>
                      <w:bCs/>
                      <w:sz w:val="24"/>
                      <w:szCs w:val="24"/>
                    </w:rPr>
                  </w:pPr>
                  <w:r w:rsidRPr="4FE1E11C">
                    <w:rPr>
                      <w:rFonts w:ascii="Times New Roman" w:eastAsia="Times New Roman" w:hAnsi="Times New Roman" w:cs="Times New Roman"/>
                      <w:sz w:val="24"/>
                    </w:rPr>
                    <w:t>Matavimo santykinis tikslumas</w:t>
                  </w:r>
                </w:p>
              </w:tc>
              <w:tc>
                <w:tcPr>
                  <w:tcW w:w="3399" w:type="dxa"/>
                </w:tcPr>
                <w:p w14:paraId="695FB503" w14:textId="57D7FDC6" w:rsidR="001B0CF7" w:rsidRPr="00327BF9" w:rsidRDefault="001B0CF7" w:rsidP="001B0CF7">
                  <w:pPr>
                    <w:jc w:val="both"/>
                    <w:rPr>
                      <w:rFonts w:ascii="Times New Roman" w:hAnsi="Times New Roman" w:cs="Times New Roman"/>
                      <w:bCs/>
                      <w:sz w:val="24"/>
                      <w:szCs w:val="24"/>
                    </w:rPr>
                  </w:pPr>
                  <w:r w:rsidRPr="4FE1E11C">
                    <w:rPr>
                      <w:rFonts w:ascii="Times New Roman" w:eastAsia="Times New Roman" w:hAnsi="Times New Roman" w:cs="Times New Roman"/>
                      <w:sz w:val="24"/>
                    </w:rPr>
                    <w:t>ne didesnis skaitine reikšme nei ±0,02ppm.</w:t>
                  </w:r>
                </w:p>
              </w:tc>
              <w:tc>
                <w:tcPr>
                  <w:tcW w:w="2810" w:type="dxa"/>
                </w:tcPr>
                <w:p w14:paraId="07CD012D"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5EB2BDBD"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7B032A6" w14:textId="0A25E3D0"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5E5D67F3" w14:textId="77777777" w:rsidTr="58846A49">
              <w:trPr>
                <w:trHeight w:val="300"/>
                <w:tblHeader/>
              </w:trPr>
              <w:tc>
                <w:tcPr>
                  <w:tcW w:w="603" w:type="dxa"/>
                </w:tcPr>
                <w:p w14:paraId="01B3902D" w14:textId="224181C6" w:rsidR="001B0CF7" w:rsidRPr="00327BF9" w:rsidRDefault="00300575" w:rsidP="006C459D">
                  <w:pPr>
                    <w:rPr>
                      <w:rFonts w:ascii="Times New Roman" w:hAnsi="Times New Roman" w:cs="Times New Roman"/>
                      <w:bCs/>
                      <w:sz w:val="24"/>
                      <w:szCs w:val="24"/>
                    </w:rPr>
                  </w:pPr>
                  <w:r>
                    <w:rPr>
                      <w:rFonts w:ascii="Times New Roman" w:hAnsi="Times New Roman" w:cs="Times New Roman"/>
                      <w:bCs/>
                      <w:sz w:val="24"/>
                      <w:szCs w:val="24"/>
                    </w:rPr>
                    <w:t>4</w:t>
                  </w:r>
                </w:p>
              </w:tc>
              <w:tc>
                <w:tcPr>
                  <w:tcW w:w="2031" w:type="dxa"/>
                </w:tcPr>
                <w:p w14:paraId="60AECBC0" w14:textId="7B75D466" w:rsidR="001B0CF7" w:rsidRPr="00327BF9" w:rsidRDefault="001B0CF7" w:rsidP="006C459D">
                  <w:pPr>
                    <w:jc w:val="center"/>
                    <w:rPr>
                      <w:rFonts w:ascii="Times New Roman" w:hAnsi="Times New Roman" w:cs="Times New Roman"/>
                      <w:bCs/>
                      <w:sz w:val="24"/>
                      <w:szCs w:val="24"/>
                    </w:rPr>
                  </w:pPr>
                  <w:r w:rsidRPr="4FE1E11C">
                    <w:rPr>
                      <w:rFonts w:ascii="Times New Roman" w:eastAsia="Times New Roman" w:hAnsi="Times New Roman" w:cs="Times New Roman"/>
                      <w:sz w:val="24"/>
                    </w:rPr>
                    <w:t>Druskingumo kompensacija</w:t>
                  </w:r>
                </w:p>
              </w:tc>
              <w:tc>
                <w:tcPr>
                  <w:tcW w:w="3399" w:type="dxa"/>
                </w:tcPr>
                <w:p w14:paraId="2CCB6C31" w14:textId="0C881323" w:rsidR="001B0CF7" w:rsidRPr="00327BF9" w:rsidRDefault="001B0CF7" w:rsidP="001B0CF7">
                  <w:pPr>
                    <w:jc w:val="both"/>
                    <w:rPr>
                      <w:rFonts w:ascii="Times New Roman" w:hAnsi="Times New Roman" w:cs="Times New Roman"/>
                      <w:bCs/>
                      <w:sz w:val="24"/>
                      <w:szCs w:val="24"/>
                    </w:rPr>
                  </w:pPr>
                  <w:r w:rsidRPr="4FE1E11C">
                    <w:rPr>
                      <w:rFonts w:ascii="Times New Roman" w:eastAsia="Times New Roman" w:hAnsi="Times New Roman" w:cs="Times New Roman"/>
                      <w:sz w:val="24"/>
                    </w:rPr>
                    <w:t>ne mažesniame intervale nei nuo 0 iki 50ppt.</w:t>
                  </w:r>
                </w:p>
              </w:tc>
              <w:tc>
                <w:tcPr>
                  <w:tcW w:w="2810" w:type="dxa"/>
                </w:tcPr>
                <w:p w14:paraId="6AA16878"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4D31AF7D"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3026806" w14:textId="06263DD5"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5009DBA4" w14:textId="77777777" w:rsidTr="58846A49">
              <w:trPr>
                <w:trHeight w:val="300"/>
                <w:tblHeader/>
              </w:trPr>
              <w:tc>
                <w:tcPr>
                  <w:tcW w:w="603" w:type="dxa"/>
                </w:tcPr>
                <w:p w14:paraId="1744B1AE" w14:textId="461C4506" w:rsidR="001B0CF7" w:rsidRPr="00327BF9" w:rsidRDefault="00300575" w:rsidP="006C459D">
                  <w:pPr>
                    <w:rPr>
                      <w:rFonts w:ascii="Times New Roman" w:hAnsi="Times New Roman" w:cs="Times New Roman"/>
                      <w:bCs/>
                      <w:sz w:val="24"/>
                      <w:szCs w:val="24"/>
                    </w:rPr>
                  </w:pPr>
                  <w:r>
                    <w:rPr>
                      <w:rFonts w:ascii="Times New Roman" w:hAnsi="Times New Roman" w:cs="Times New Roman"/>
                      <w:bCs/>
                      <w:sz w:val="24"/>
                      <w:szCs w:val="24"/>
                    </w:rPr>
                    <w:t>5</w:t>
                  </w:r>
                </w:p>
              </w:tc>
              <w:tc>
                <w:tcPr>
                  <w:tcW w:w="2031" w:type="dxa"/>
                </w:tcPr>
                <w:p w14:paraId="41611EA0" w14:textId="414FEA15" w:rsidR="001B0CF7" w:rsidRPr="00327BF9" w:rsidRDefault="001B0CF7" w:rsidP="006C459D">
                  <w:pPr>
                    <w:jc w:val="center"/>
                    <w:rPr>
                      <w:rFonts w:ascii="Times New Roman" w:hAnsi="Times New Roman" w:cs="Times New Roman"/>
                      <w:bCs/>
                      <w:sz w:val="24"/>
                      <w:szCs w:val="24"/>
                    </w:rPr>
                  </w:pPr>
                  <w:r w:rsidRPr="4FE1E11C">
                    <w:rPr>
                      <w:rFonts w:ascii="Times New Roman" w:eastAsia="Times New Roman" w:hAnsi="Times New Roman" w:cs="Times New Roman"/>
                      <w:sz w:val="24"/>
                    </w:rPr>
                    <w:t>Temperatūros matavimas</w:t>
                  </w:r>
                </w:p>
              </w:tc>
              <w:tc>
                <w:tcPr>
                  <w:tcW w:w="3399" w:type="dxa"/>
                </w:tcPr>
                <w:p w14:paraId="45E0C5BA" w14:textId="0C8F702F" w:rsidR="001B0CF7" w:rsidRPr="00327BF9" w:rsidRDefault="001B0CF7" w:rsidP="001B0CF7">
                  <w:pPr>
                    <w:jc w:val="both"/>
                    <w:rPr>
                      <w:rFonts w:ascii="Times New Roman" w:hAnsi="Times New Roman" w:cs="Times New Roman"/>
                      <w:bCs/>
                      <w:sz w:val="24"/>
                      <w:szCs w:val="24"/>
                    </w:rPr>
                  </w:pPr>
                  <w:r w:rsidRPr="4FE1E11C">
                    <w:rPr>
                      <w:rFonts w:ascii="Times New Roman" w:eastAsia="Times New Roman" w:hAnsi="Times New Roman" w:cs="Times New Roman"/>
                      <w:sz w:val="24"/>
                    </w:rPr>
                    <w:t>ne mažesniame intervale nei nuo -5 iki 50 laipsnių.</w:t>
                  </w:r>
                </w:p>
              </w:tc>
              <w:tc>
                <w:tcPr>
                  <w:tcW w:w="2810" w:type="dxa"/>
                </w:tcPr>
                <w:p w14:paraId="041ECBAE"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C7887A3"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B0E5619" w14:textId="26F83F40"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1E558372" w14:textId="77777777" w:rsidTr="58846A49">
              <w:trPr>
                <w:trHeight w:val="300"/>
                <w:tblHeader/>
              </w:trPr>
              <w:tc>
                <w:tcPr>
                  <w:tcW w:w="603" w:type="dxa"/>
                </w:tcPr>
                <w:p w14:paraId="01DFB499" w14:textId="4590C495" w:rsidR="001B0CF7" w:rsidRPr="00327BF9" w:rsidRDefault="00300575" w:rsidP="006C459D">
                  <w:pPr>
                    <w:rPr>
                      <w:rFonts w:ascii="Times New Roman" w:hAnsi="Times New Roman" w:cs="Times New Roman"/>
                      <w:bCs/>
                      <w:sz w:val="24"/>
                      <w:szCs w:val="24"/>
                    </w:rPr>
                  </w:pPr>
                  <w:r>
                    <w:rPr>
                      <w:rFonts w:ascii="Times New Roman" w:hAnsi="Times New Roman" w:cs="Times New Roman"/>
                      <w:bCs/>
                      <w:sz w:val="24"/>
                      <w:szCs w:val="24"/>
                    </w:rPr>
                    <w:t>6</w:t>
                  </w:r>
                </w:p>
              </w:tc>
              <w:tc>
                <w:tcPr>
                  <w:tcW w:w="2031" w:type="dxa"/>
                </w:tcPr>
                <w:p w14:paraId="7E200F06" w14:textId="29A8AA4B" w:rsidR="001B0CF7" w:rsidRPr="00327BF9" w:rsidRDefault="001B0CF7" w:rsidP="006C459D">
                  <w:pPr>
                    <w:jc w:val="center"/>
                    <w:rPr>
                      <w:rFonts w:ascii="Times New Roman" w:hAnsi="Times New Roman" w:cs="Times New Roman"/>
                      <w:bCs/>
                      <w:sz w:val="24"/>
                      <w:szCs w:val="24"/>
                    </w:rPr>
                  </w:pPr>
                  <w:r w:rsidRPr="4FE1E11C">
                    <w:rPr>
                      <w:rFonts w:ascii="Times New Roman" w:eastAsia="Times New Roman" w:hAnsi="Times New Roman" w:cs="Times New Roman"/>
                      <w:sz w:val="24"/>
                    </w:rPr>
                    <w:t>Temperatūros matavimo skyra</w:t>
                  </w:r>
                </w:p>
              </w:tc>
              <w:tc>
                <w:tcPr>
                  <w:tcW w:w="3399" w:type="dxa"/>
                </w:tcPr>
                <w:p w14:paraId="2EED47EC" w14:textId="60B34AED" w:rsidR="001B0CF7" w:rsidRPr="00327BF9" w:rsidRDefault="001B0CF7" w:rsidP="001B0CF7">
                  <w:pPr>
                    <w:jc w:val="both"/>
                    <w:rPr>
                      <w:rFonts w:ascii="Times New Roman" w:hAnsi="Times New Roman" w:cs="Times New Roman"/>
                      <w:bCs/>
                      <w:sz w:val="24"/>
                      <w:szCs w:val="24"/>
                    </w:rPr>
                  </w:pPr>
                  <w:r w:rsidRPr="4FE1E11C">
                    <w:rPr>
                      <w:rFonts w:ascii="Times New Roman" w:eastAsia="Times New Roman" w:hAnsi="Times New Roman" w:cs="Times New Roman"/>
                      <w:sz w:val="24"/>
                    </w:rPr>
                    <w:t>ne didesnė nei 0,1 laipsnio.</w:t>
                  </w:r>
                </w:p>
              </w:tc>
              <w:tc>
                <w:tcPr>
                  <w:tcW w:w="2810" w:type="dxa"/>
                </w:tcPr>
                <w:p w14:paraId="1C9F3539"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2C97D50"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FECE68C" w14:textId="26D922FB"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004F165A" w14:textId="77777777" w:rsidTr="58846A49">
              <w:trPr>
                <w:trHeight w:val="300"/>
                <w:tblHeader/>
              </w:trPr>
              <w:tc>
                <w:tcPr>
                  <w:tcW w:w="603" w:type="dxa"/>
                </w:tcPr>
                <w:p w14:paraId="461DFED6" w14:textId="5DD253F4" w:rsidR="001B0CF7" w:rsidRPr="00327BF9" w:rsidRDefault="00300575" w:rsidP="006C459D">
                  <w:pPr>
                    <w:rPr>
                      <w:rFonts w:ascii="Times New Roman" w:hAnsi="Times New Roman" w:cs="Times New Roman"/>
                      <w:bCs/>
                      <w:sz w:val="24"/>
                      <w:szCs w:val="24"/>
                    </w:rPr>
                  </w:pPr>
                  <w:r>
                    <w:rPr>
                      <w:rFonts w:ascii="Times New Roman" w:hAnsi="Times New Roman" w:cs="Times New Roman"/>
                      <w:bCs/>
                      <w:sz w:val="24"/>
                      <w:szCs w:val="24"/>
                    </w:rPr>
                    <w:t>7</w:t>
                  </w:r>
                </w:p>
              </w:tc>
              <w:tc>
                <w:tcPr>
                  <w:tcW w:w="2031" w:type="dxa"/>
                </w:tcPr>
                <w:p w14:paraId="07C63639" w14:textId="329FC798" w:rsidR="001B0CF7" w:rsidRPr="00327BF9" w:rsidRDefault="001B0CF7" w:rsidP="006C459D">
                  <w:pPr>
                    <w:jc w:val="center"/>
                    <w:rPr>
                      <w:rFonts w:ascii="Times New Roman" w:hAnsi="Times New Roman" w:cs="Times New Roman"/>
                      <w:bCs/>
                      <w:sz w:val="24"/>
                      <w:szCs w:val="24"/>
                    </w:rPr>
                  </w:pPr>
                  <w:r w:rsidRPr="4FE1E11C">
                    <w:rPr>
                      <w:rFonts w:ascii="Times New Roman" w:eastAsia="Times New Roman" w:hAnsi="Times New Roman" w:cs="Times New Roman"/>
                      <w:sz w:val="24"/>
                    </w:rPr>
                    <w:t>Temperatūros matavimo tiksluma</w:t>
                  </w:r>
                  <w:r>
                    <w:rPr>
                      <w:rFonts w:ascii="Times New Roman" w:eastAsia="Times New Roman" w:hAnsi="Times New Roman" w:cs="Times New Roman"/>
                      <w:sz w:val="24"/>
                    </w:rPr>
                    <w:t>s</w:t>
                  </w:r>
                </w:p>
              </w:tc>
              <w:tc>
                <w:tcPr>
                  <w:tcW w:w="3399" w:type="dxa"/>
                </w:tcPr>
                <w:p w14:paraId="5A1ACEC5" w14:textId="061B5587" w:rsidR="001B0CF7" w:rsidRPr="00327BF9" w:rsidRDefault="001B0CF7" w:rsidP="001B0CF7">
                  <w:pPr>
                    <w:jc w:val="both"/>
                    <w:rPr>
                      <w:rFonts w:ascii="Times New Roman" w:hAnsi="Times New Roman" w:cs="Times New Roman"/>
                      <w:bCs/>
                      <w:sz w:val="24"/>
                      <w:szCs w:val="24"/>
                    </w:rPr>
                  </w:pPr>
                  <w:r w:rsidRPr="4FE1E11C">
                    <w:rPr>
                      <w:rFonts w:ascii="Times New Roman" w:eastAsia="Times New Roman" w:hAnsi="Times New Roman" w:cs="Times New Roman"/>
                      <w:sz w:val="24"/>
                    </w:rPr>
                    <w:t>ne didesnis skaitine reikšme nei ±0,3 laipsnio</w:t>
                  </w:r>
                  <w:r>
                    <w:rPr>
                      <w:rFonts w:ascii="Times New Roman" w:eastAsia="Times New Roman" w:hAnsi="Times New Roman" w:cs="Times New Roman"/>
                      <w:sz w:val="24"/>
                    </w:rPr>
                    <w:t>.</w:t>
                  </w:r>
                </w:p>
              </w:tc>
              <w:tc>
                <w:tcPr>
                  <w:tcW w:w="2810" w:type="dxa"/>
                </w:tcPr>
                <w:p w14:paraId="731FC482"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4C29A73"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17B3FE5" w14:textId="58AC04EB"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168743B2" w14:textId="77777777" w:rsidTr="58846A49">
              <w:trPr>
                <w:trHeight w:val="300"/>
                <w:tblHeader/>
              </w:trPr>
              <w:tc>
                <w:tcPr>
                  <w:tcW w:w="603" w:type="dxa"/>
                </w:tcPr>
                <w:p w14:paraId="5F70402E" w14:textId="68EBB0F3" w:rsidR="001B0CF7" w:rsidRPr="00327BF9" w:rsidRDefault="00300575" w:rsidP="006C459D">
                  <w:pPr>
                    <w:rPr>
                      <w:rFonts w:ascii="Times New Roman" w:hAnsi="Times New Roman" w:cs="Times New Roman"/>
                      <w:bCs/>
                      <w:sz w:val="24"/>
                      <w:szCs w:val="24"/>
                    </w:rPr>
                  </w:pPr>
                  <w:r>
                    <w:rPr>
                      <w:rFonts w:ascii="Times New Roman" w:hAnsi="Times New Roman" w:cs="Times New Roman"/>
                      <w:bCs/>
                      <w:sz w:val="24"/>
                      <w:szCs w:val="24"/>
                    </w:rPr>
                    <w:t>8</w:t>
                  </w:r>
                </w:p>
              </w:tc>
              <w:tc>
                <w:tcPr>
                  <w:tcW w:w="2031" w:type="dxa"/>
                </w:tcPr>
                <w:p w14:paraId="705B1ED7" w14:textId="659F9E30" w:rsidR="001B0CF7" w:rsidRPr="00327BF9" w:rsidRDefault="001B0CF7" w:rsidP="006C459D">
                  <w:pPr>
                    <w:jc w:val="center"/>
                    <w:rPr>
                      <w:rFonts w:ascii="Times New Roman" w:hAnsi="Times New Roman" w:cs="Times New Roman"/>
                      <w:bCs/>
                      <w:sz w:val="24"/>
                      <w:szCs w:val="24"/>
                    </w:rPr>
                  </w:pPr>
                  <w:proofErr w:type="spellStart"/>
                  <w:r w:rsidRPr="4FE1E11C">
                    <w:rPr>
                      <w:rFonts w:ascii="Times New Roman" w:eastAsia="Times New Roman" w:hAnsi="Times New Roman" w:cs="Times New Roman"/>
                      <w:sz w:val="24"/>
                    </w:rPr>
                    <w:t>Oksimetro</w:t>
                  </w:r>
                  <w:proofErr w:type="spellEnd"/>
                  <w:r w:rsidRPr="4FE1E11C">
                    <w:rPr>
                      <w:rFonts w:ascii="Times New Roman" w:eastAsia="Times New Roman" w:hAnsi="Times New Roman" w:cs="Times New Roman"/>
                      <w:sz w:val="24"/>
                    </w:rPr>
                    <w:t xml:space="preserve"> matavimo ekranas</w:t>
                  </w:r>
                </w:p>
              </w:tc>
              <w:tc>
                <w:tcPr>
                  <w:tcW w:w="3399" w:type="dxa"/>
                </w:tcPr>
                <w:p w14:paraId="72BB2127" w14:textId="768CE560" w:rsidR="001B0CF7" w:rsidRPr="00327BF9" w:rsidRDefault="001B0CF7" w:rsidP="001B0CF7">
                  <w:pPr>
                    <w:jc w:val="both"/>
                    <w:rPr>
                      <w:rFonts w:ascii="Times New Roman" w:hAnsi="Times New Roman" w:cs="Times New Roman"/>
                      <w:bCs/>
                      <w:sz w:val="24"/>
                      <w:szCs w:val="24"/>
                    </w:rPr>
                  </w:pPr>
                  <w:r w:rsidRPr="4FE1E11C">
                    <w:rPr>
                      <w:rFonts w:ascii="Times New Roman" w:eastAsia="Times New Roman" w:hAnsi="Times New Roman" w:cs="Times New Roman"/>
                      <w:sz w:val="24"/>
                    </w:rPr>
                    <w:t>ne mažesnės įstrižainės nei 5“. Ekranas turi būti LCD arba analogiško tipo.</w:t>
                  </w:r>
                </w:p>
              </w:tc>
              <w:tc>
                <w:tcPr>
                  <w:tcW w:w="2810" w:type="dxa"/>
                </w:tcPr>
                <w:p w14:paraId="5A458EBA"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398149DE"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FF3C989" w14:textId="2FFB8A63"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6D65908B" w14:textId="77777777" w:rsidTr="58846A49">
              <w:trPr>
                <w:trHeight w:val="300"/>
                <w:tblHeader/>
              </w:trPr>
              <w:tc>
                <w:tcPr>
                  <w:tcW w:w="603" w:type="dxa"/>
                </w:tcPr>
                <w:p w14:paraId="37F2B91A" w14:textId="34F0370A" w:rsidR="001B0CF7" w:rsidRPr="00327BF9" w:rsidRDefault="00300575" w:rsidP="006C459D">
                  <w:pPr>
                    <w:rPr>
                      <w:rFonts w:ascii="Times New Roman" w:hAnsi="Times New Roman" w:cs="Times New Roman"/>
                      <w:bCs/>
                      <w:sz w:val="24"/>
                      <w:szCs w:val="24"/>
                    </w:rPr>
                  </w:pPr>
                  <w:r>
                    <w:rPr>
                      <w:rFonts w:ascii="Times New Roman" w:hAnsi="Times New Roman" w:cs="Times New Roman"/>
                      <w:bCs/>
                      <w:sz w:val="24"/>
                      <w:szCs w:val="24"/>
                    </w:rPr>
                    <w:t>9</w:t>
                  </w:r>
                </w:p>
              </w:tc>
              <w:tc>
                <w:tcPr>
                  <w:tcW w:w="2031" w:type="dxa"/>
                </w:tcPr>
                <w:p w14:paraId="75B3E55F" w14:textId="2ED41277" w:rsidR="001B0CF7" w:rsidRPr="00327BF9" w:rsidRDefault="001B0CF7" w:rsidP="006C459D">
                  <w:pPr>
                    <w:jc w:val="center"/>
                    <w:rPr>
                      <w:rFonts w:ascii="Times New Roman" w:hAnsi="Times New Roman" w:cs="Times New Roman"/>
                      <w:bCs/>
                      <w:sz w:val="24"/>
                      <w:szCs w:val="24"/>
                    </w:rPr>
                  </w:pPr>
                  <w:proofErr w:type="spellStart"/>
                  <w:r w:rsidRPr="4FE1E11C">
                    <w:rPr>
                      <w:rFonts w:ascii="Times New Roman" w:eastAsia="Times New Roman" w:hAnsi="Times New Roman" w:cs="Times New Roman"/>
                      <w:sz w:val="24"/>
                    </w:rPr>
                    <w:t>Kalibracija</w:t>
                  </w:r>
                  <w:proofErr w:type="spellEnd"/>
                </w:p>
              </w:tc>
              <w:tc>
                <w:tcPr>
                  <w:tcW w:w="3399" w:type="dxa"/>
                </w:tcPr>
                <w:p w14:paraId="11735FEE" w14:textId="3B2A8D77" w:rsidR="001B0CF7" w:rsidRPr="00327BF9" w:rsidRDefault="001B0CF7" w:rsidP="001B0CF7">
                  <w:pPr>
                    <w:jc w:val="both"/>
                    <w:rPr>
                      <w:rFonts w:ascii="Times New Roman" w:hAnsi="Times New Roman" w:cs="Times New Roman"/>
                      <w:bCs/>
                      <w:sz w:val="24"/>
                      <w:szCs w:val="24"/>
                    </w:rPr>
                  </w:pPr>
                  <w:r w:rsidRPr="4FE1E11C">
                    <w:rPr>
                      <w:rFonts w:ascii="Times New Roman" w:eastAsia="Times New Roman" w:hAnsi="Times New Roman" w:cs="Times New Roman"/>
                      <w:sz w:val="24"/>
                    </w:rPr>
                    <w:t xml:space="preserve">galima ir užtektina </w:t>
                  </w:r>
                  <w:proofErr w:type="spellStart"/>
                  <w:r w:rsidRPr="4FE1E11C">
                    <w:rPr>
                      <w:rFonts w:ascii="Times New Roman" w:eastAsia="Times New Roman" w:hAnsi="Times New Roman" w:cs="Times New Roman"/>
                      <w:sz w:val="24"/>
                    </w:rPr>
                    <w:t>kalibracija</w:t>
                  </w:r>
                  <w:proofErr w:type="spellEnd"/>
                  <w:r w:rsidRPr="4FE1E11C">
                    <w:rPr>
                      <w:rFonts w:ascii="Times New Roman" w:eastAsia="Times New Roman" w:hAnsi="Times New Roman" w:cs="Times New Roman"/>
                      <w:sz w:val="24"/>
                    </w:rPr>
                    <w:t xml:space="preserve"> viename taške. Elektrodas pateikiamas su atlikta metine </w:t>
                  </w:r>
                  <w:proofErr w:type="spellStart"/>
                  <w:r w:rsidRPr="4FE1E11C">
                    <w:rPr>
                      <w:rFonts w:ascii="Times New Roman" w:eastAsia="Times New Roman" w:hAnsi="Times New Roman" w:cs="Times New Roman"/>
                      <w:sz w:val="24"/>
                    </w:rPr>
                    <w:t>kalibracija</w:t>
                  </w:r>
                  <w:proofErr w:type="spellEnd"/>
                  <w:r w:rsidRPr="4FE1E11C">
                    <w:rPr>
                      <w:rFonts w:ascii="Times New Roman" w:eastAsia="Times New Roman" w:hAnsi="Times New Roman" w:cs="Times New Roman"/>
                      <w:sz w:val="24"/>
                    </w:rPr>
                    <w:t>.</w:t>
                  </w:r>
                </w:p>
              </w:tc>
              <w:tc>
                <w:tcPr>
                  <w:tcW w:w="2810" w:type="dxa"/>
                </w:tcPr>
                <w:p w14:paraId="69D8B4C8" w14:textId="77777777" w:rsidR="00CE0BF8" w:rsidRPr="00327BF9" w:rsidRDefault="00CE0BF8" w:rsidP="00CE0BF8">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399C5032" w14:textId="77777777" w:rsidR="00CE0BF8" w:rsidRPr="00327BF9" w:rsidRDefault="00CE0BF8" w:rsidP="00CE0BF8">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233EF07" w14:textId="3CBD6B73" w:rsidR="001B0CF7" w:rsidRPr="00327BF9" w:rsidRDefault="00CE0BF8" w:rsidP="00CE0BF8">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46BEC039" w14:textId="77777777" w:rsidTr="58846A49">
              <w:trPr>
                <w:trHeight w:val="300"/>
                <w:tblHeader/>
              </w:trPr>
              <w:tc>
                <w:tcPr>
                  <w:tcW w:w="603" w:type="dxa"/>
                </w:tcPr>
                <w:p w14:paraId="7C513530" w14:textId="0203C02B" w:rsidR="001B0CF7" w:rsidRPr="00327BF9" w:rsidRDefault="00300575" w:rsidP="006C459D">
                  <w:pPr>
                    <w:rPr>
                      <w:rFonts w:ascii="Times New Roman" w:hAnsi="Times New Roman" w:cs="Times New Roman"/>
                      <w:bCs/>
                      <w:sz w:val="24"/>
                      <w:szCs w:val="24"/>
                    </w:rPr>
                  </w:pPr>
                  <w:r>
                    <w:rPr>
                      <w:rFonts w:ascii="Times New Roman" w:hAnsi="Times New Roman" w:cs="Times New Roman"/>
                      <w:bCs/>
                      <w:sz w:val="24"/>
                      <w:szCs w:val="24"/>
                    </w:rPr>
                    <w:t>10</w:t>
                  </w:r>
                </w:p>
              </w:tc>
              <w:tc>
                <w:tcPr>
                  <w:tcW w:w="2031" w:type="dxa"/>
                </w:tcPr>
                <w:p w14:paraId="527265E7" w14:textId="24407F30" w:rsidR="001B0CF7" w:rsidRPr="4FE1E11C" w:rsidRDefault="001B0CF7" w:rsidP="006C459D">
                  <w:pPr>
                    <w:jc w:val="center"/>
                    <w:rPr>
                      <w:rFonts w:ascii="Times New Roman" w:eastAsia="Times New Roman" w:hAnsi="Times New Roman" w:cs="Times New Roman"/>
                      <w:sz w:val="24"/>
                    </w:rPr>
                  </w:pPr>
                  <w:r>
                    <w:rPr>
                      <w:rFonts w:ascii="Times New Roman" w:eastAsia="Times New Roman" w:hAnsi="Times New Roman" w:cs="Times New Roman"/>
                      <w:sz w:val="24"/>
                    </w:rPr>
                    <w:t>Metrologine patikra.</w:t>
                  </w:r>
                </w:p>
              </w:tc>
              <w:tc>
                <w:tcPr>
                  <w:tcW w:w="3399" w:type="dxa"/>
                </w:tcPr>
                <w:p w14:paraId="09BC2550" w14:textId="5E416178" w:rsidR="001B0CF7" w:rsidRPr="4FE1E11C" w:rsidRDefault="001B0CF7" w:rsidP="001B0CF7">
                  <w:pPr>
                    <w:jc w:val="both"/>
                    <w:rPr>
                      <w:rFonts w:ascii="Times New Roman" w:eastAsia="Times New Roman" w:hAnsi="Times New Roman" w:cs="Times New Roman"/>
                      <w:sz w:val="24"/>
                    </w:rPr>
                  </w:pPr>
                  <w:r>
                    <w:rPr>
                      <w:rFonts w:ascii="Times New Roman" w:eastAsia="Times New Roman" w:hAnsi="Times New Roman" w:cs="Times New Roman"/>
                      <w:sz w:val="24"/>
                    </w:rPr>
                    <w:t>Prekė turi būti pateikta su galiojančia metrologine patikra.</w:t>
                  </w:r>
                </w:p>
              </w:tc>
              <w:tc>
                <w:tcPr>
                  <w:tcW w:w="2810" w:type="dxa"/>
                </w:tcPr>
                <w:p w14:paraId="49CFFA16" w14:textId="77777777" w:rsidR="00CE0BF8" w:rsidRPr="00327BF9" w:rsidRDefault="00CE0BF8" w:rsidP="00CE0BF8">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4AB9F9A1" w14:textId="77777777" w:rsidR="00CE0BF8" w:rsidRPr="00327BF9" w:rsidRDefault="00CE0BF8" w:rsidP="00CE0BF8">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1F0321A" w14:textId="5BAA74F2" w:rsidR="001B0CF7" w:rsidRPr="00327BF9" w:rsidRDefault="00CE0BF8" w:rsidP="00CE0BF8">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3C7061C0" w14:textId="77777777" w:rsidTr="58846A49">
              <w:trPr>
                <w:trHeight w:val="300"/>
                <w:tblHeader/>
              </w:trPr>
              <w:tc>
                <w:tcPr>
                  <w:tcW w:w="603" w:type="dxa"/>
                </w:tcPr>
                <w:p w14:paraId="09544FF6" w14:textId="6D42A8C6" w:rsidR="001B0CF7" w:rsidRPr="00327BF9" w:rsidRDefault="00300575" w:rsidP="006C459D">
                  <w:pPr>
                    <w:rPr>
                      <w:rFonts w:ascii="Times New Roman" w:hAnsi="Times New Roman" w:cs="Times New Roman"/>
                      <w:bCs/>
                      <w:sz w:val="24"/>
                      <w:szCs w:val="24"/>
                    </w:rPr>
                  </w:pPr>
                  <w:r>
                    <w:rPr>
                      <w:rFonts w:ascii="Times New Roman" w:hAnsi="Times New Roman" w:cs="Times New Roman"/>
                      <w:bCs/>
                      <w:sz w:val="24"/>
                      <w:szCs w:val="24"/>
                    </w:rPr>
                    <w:t>1</w:t>
                  </w:r>
                  <w:r w:rsidR="007816B8">
                    <w:rPr>
                      <w:rFonts w:ascii="Times New Roman" w:hAnsi="Times New Roman" w:cs="Times New Roman"/>
                      <w:bCs/>
                      <w:sz w:val="24"/>
                      <w:szCs w:val="24"/>
                    </w:rPr>
                    <w:t>1</w:t>
                  </w:r>
                </w:p>
              </w:tc>
              <w:tc>
                <w:tcPr>
                  <w:tcW w:w="2031" w:type="dxa"/>
                </w:tcPr>
                <w:p w14:paraId="028C3C6E" w14:textId="79E42352" w:rsidR="001B0CF7" w:rsidRDefault="001B0CF7" w:rsidP="006C459D">
                  <w:pPr>
                    <w:jc w:val="center"/>
                    <w:rPr>
                      <w:rFonts w:ascii="Times New Roman" w:eastAsia="Times New Roman" w:hAnsi="Times New Roman" w:cs="Times New Roman"/>
                      <w:sz w:val="24"/>
                    </w:rPr>
                  </w:pPr>
                  <w:r w:rsidRPr="4FE1E11C">
                    <w:rPr>
                      <w:rFonts w:ascii="Times New Roman" w:eastAsia="Times New Roman" w:hAnsi="Times New Roman" w:cs="Times New Roman"/>
                      <w:sz w:val="24"/>
                    </w:rPr>
                    <w:t>Matavimų atmintis</w:t>
                  </w:r>
                </w:p>
              </w:tc>
              <w:tc>
                <w:tcPr>
                  <w:tcW w:w="3399" w:type="dxa"/>
                </w:tcPr>
                <w:p w14:paraId="58F6F3F1" w14:textId="7C68B433" w:rsidR="001B0CF7" w:rsidRDefault="001B0CF7" w:rsidP="001B0CF7">
                  <w:pPr>
                    <w:jc w:val="both"/>
                    <w:rPr>
                      <w:rFonts w:ascii="Times New Roman" w:eastAsia="Times New Roman" w:hAnsi="Times New Roman" w:cs="Times New Roman"/>
                      <w:sz w:val="24"/>
                    </w:rPr>
                  </w:pPr>
                  <w:r w:rsidRPr="4FE1E11C">
                    <w:rPr>
                      <w:rFonts w:ascii="Times New Roman" w:eastAsia="Times New Roman" w:hAnsi="Times New Roman" w:cs="Times New Roman"/>
                      <w:sz w:val="24"/>
                    </w:rPr>
                    <w:t>ne mažesnė , nei 500 paskutinių matavimų rezultatų.</w:t>
                  </w:r>
                </w:p>
              </w:tc>
              <w:tc>
                <w:tcPr>
                  <w:tcW w:w="2810" w:type="dxa"/>
                </w:tcPr>
                <w:p w14:paraId="6EE316F3" w14:textId="77777777" w:rsidR="00CE0BF8" w:rsidRPr="00327BF9" w:rsidRDefault="00CE0BF8" w:rsidP="00CE0BF8">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F44FE8" w14:textId="77777777" w:rsidR="00CE0BF8" w:rsidRPr="00327BF9" w:rsidRDefault="00CE0BF8" w:rsidP="00CE0BF8">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4F9564C" w14:textId="6FAA32D9" w:rsidR="001B0CF7" w:rsidRPr="00327BF9" w:rsidRDefault="00CE0BF8" w:rsidP="00CE0BF8">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366F2FAB" w14:textId="77777777" w:rsidTr="58846A49">
              <w:trPr>
                <w:trHeight w:val="300"/>
                <w:tblHeader/>
              </w:trPr>
              <w:tc>
                <w:tcPr>
                  <w:tcW w:w="603" w:type="dxa"/>
                </w:tcPr>
                <w:p w14:paraId="064FED6F" w14:textId="21ACE53F" w:rsidR="001B0CF7" w:rsidRPr="00327BF9" w:rsidRDefault="00300575" w:rsidP="006C459D">
                  <w:pPr>
                    <w:rPr>
                      <w:rFonts w:ascii="Times New Roman" w:hAnsi="Times New Roman" w:cs="Times New Roman"/>
                      <w:bCs/>
                      <w:sz w:val="24"/>
                      <w:szCs w:val="24"/>
                    </w:rPr>
                  </w:pPr>
                  <w:r>
                    <w:rPr>
                      <w:rFonts w:ascii="Times New Roman" w:hAnsi="Times New Roman" w:cs="Times New Roman"/>
                      <w:bCs/>
                      <w:sz w:val="24"/>
                      <w:szCs w:val="24"/>
                    </w:rPr>
                    <w:t>1</w:t>
                  </w:r>
                  <w:r w:rsidR="007816B8">
                    <w:rPr>
                      <w:rFonts w:ascii="Times New Roman" w:hAnsi="Times New Roman" w:cs="Times New Roman"/>
                      <w:bCs/>
                      <w:sz w:val="24"/>
                      <w:szCs w:val="24"/>
                    </w:rPr>
                    <w:t>2</w:t>
                  </w:r>
                </w:p>
              </w:tc>
              <w:tc>
                <w:tcPr>
                  <w:tcW w:w="2031" w:type="dxa"/>
                </w:tcPr>
                <w:p w14:paraId="43547B63" w14:textId="493D7543" w:rsidR="001B0CF7" w:rsidRDefault="001B0CF7" w:rsidP="006C459D">
                  <w:pPr>
                    <w:jc w:val="center"/>
                    <w:rPr>
                      <w:rFonts w:ascii="Times New Roman" w:eastAsia="Times New Roman" w:hAnsi="Times New Roman" w:cs="Times New Roman"/>
                      <w:sz w:val="24"/>
                    </w:rPr>
                  </w:pPr>
                  <w:r w:rsidRPr="4FE1E11C">
                    <w:rPr>
                      <w:rFonts w:ascii="Times New Roman" w:eastAsia="Times New Roman" w:hAnsi="Times New Roman" w:cs="Times New Roman"/>
                      <w:sz w:val="24"/>
                    </w:rPr>
                    <w:t>Saugos klasė</w:t>
                  </w:r>
                </w:p>
              </w:tc>
              <w:tc>
                <w:tcPr>
                  <w:tcW w:w="3399" w:type="dxa"/>
                </w:tcPr>
                <w:p w14:paraId="1B0E6A6C" w14:textId="052D3735" w:rsidR="001B0CF7" w:rsidRDefault="001B0CF7" w:rsidP="001B0CF7">
                  <w:pPr>
                    <w:jc w:val="both"/>
                    <w:rPr>
                      <w:rFonts w:ascii="Times New Roman" w:eastAsia="Times New Roman" w:hAnsi="Times New Roman" w:cs="Times New Roman"/>
                      <w:sz w:val="24"/>
                    </w:rPr>
                  </w:pPr>
                  <w:r w:rsidRPr="4FE1E11C">
                    <w:rPr>
                      <w:rFonts w:ascii="Times New Roman" w:eastAsia="Times New Roman" w:hAnsi="Times New Roman" w:cs="Times New Roman"/>
                      <w:sz w:val="24"/>
                    </w:rPr>
                    <w:t>prietaiso saugos klasė ne mažesnė nei IP54.</w:t>
                  </w:r>
                </w:p>
              </w:tc>
              <w:tc>
                <w:tcPr>
                  <w:tcW w:w="2810" w:type="dxa"/>
                </w:tcPr>
                <w:p w14:paraId="6F6D982E" w14:textId="77777777" w:rsidR="00CE0BF8" w:rsidRPr="00327BF9" w:rsidRDefault="00CE0BF8" w:rsidP="00CE0BF8">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5A740589" w14:textId="77777777" w:rsidR="00CE0BF8" w:rsidRPr="00327BF9" w:rsidRDefault="00CE0BF8" w:rsidP="00CE0BF8">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lastRenderedPageBreak/>
                    <w:t>arba</w:t>
                  </w:r>
                </w:p>
                <w:p w14:paraId="13156277" w14:textId="3005371B" w:rsidR="001B0CF7" w:rsidRPr="00327BF9" w:rsidRDefault="00CE0BF8" w:rsidP="00CE0BF8">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505A3D81" w14:textId="77777777" w:rsidTr="58846A49">
              <w:trPr>
                <w:trHeight w:val="300"/>
                <w:tblHeader/>
              </w:trPr>
              <w:tc>
                <w:tcPr>
                  <w:tcW w:w="603" w:type="dxa"/>
                </w:tcPr>
                <w:p w14:paraId="58DD3962" w14:textId="313C89AF" w:rsidR="001B0CF7" w:rsidRPr="00327BF9" w:rsidRDefault="00300575" w:rsidP="006C459D">
                  <w:pPr>
                    <w:rPr>
                      <w:rFonts w:ascii="Times New Roman" w:hAnsi="Times New Roman" w:cs="Times New Roman"/>
                      <w:bCs/>
                      <w:sz w:val="24"/>
                      <w:szCs w:val="24"/>
                    </w:rPr>
                  </w:pPr>
                  <w:r>
                    <w:rPr>
                      <w:rFonts w:ascii="Times New Roman" w:hAnsi="Times New Roman" w:cs="Times New Roman"/>
                      <w:bCs/>
                      <w:sz w:val="24"/>
                      <w:szCs w:val="24"/>
                    </w:rPr>
                    <w:lastRenderedPageBreak/>
                    <w:t>1</w:t>
                  </w:r>
                  <w:r w:rsidR="007816B8">
                    <w:rPr>
                      <w:rFonts w:ascii="Times New Roman" w:hAnsi="Times New Roman" w:cs="Times New Roman"/>
                      <w:bCs/>
                      <w:sz w:val="24"/>
                      <w:szCs w:val="24"/>
                    </w:rPr>
                    <w:t>3</w:t>
                  </w:r>
                </w:p>
              </w:tc>
              <w:tc>
                <w:tcPr>
                  <w:tcW w:w="2031" w:type="dxa"/>
                </w:tcPr>
                <w:p w14:paraId="39EF56B8" w14:textId="0226922A" w:rsidR="001B0CF7" w:rsidRDefault="00D50E2E" w:rsidP="006C459D">
                  <w:pPr>
                    <w:jc w:val="center"/>
                    <w:rPr>
                      <w:rFonts w:ascii="Times New Roman" w:eastAsia="Times New Roman" w:hAnsi="Times New Roman" w:cs="Times New Roman"/>
                      <w:sz w:val="24"/>
                    </w:rPr>
                  </w:pPr>
                  <w:r w:rsidRPr="00D50E2E">
                    <w:rPr>
                      <w:rFonts w:ascii="Times New Roman" w:eastAsia="Times New Roman" w:hAnsi="Times New Roman" w:cs="Times New Roman"/>
                      <w:sz w:val="24"/>
                    </w:rPr>
                    <w:t>Naudojimo instrukcijos </w:t>
                  </w:r>
                </w:p>
              </w:tc>
              <w:tc>
                <w:tcPr>
                  <w:tcW w:w="3399" w:type="dxa"/>
                </w:tcPr>
                <w:p w14:paraId="2DDE9CD3" w14:textId="0B01A9BA" w:rsidR="001B0CF7" w:rsidRDefault="001653CD" w:rsidP="001B0CF7">
                  <w:pPr>
                    <w:tabs>
                      <w:tab w:val="left" w:pos="720"/>
                    </w:tabs>
                    <w:jc w:val="both"/>
                    <w:rPr>
                      <w:rFonts w:ascii="Times New Roman" w:eastAsia="Times New Roman" w:hAnsi="Times New Roman" w:cs="Times New Roman"/>
                      <w:sz w:val="24"/>
                    </w:rPr>
                  </w:pPr>
                  <w:r w:rsidRPr="001653CD">
                    <w:rPr>
                      <w:rFonts w:ascii="Times New Roman" w:eastAsia="Times New Roman" w:hAnsi="Times New Roman" w:cs="Times New Roman"/>
                      <w:sz w:val="24"/>
                    </w:rPr>
                    <w:t>Prekė turi būti pateikta kartu su naudojimo instrukcijomis valstybine bei anglų kalba, užtikrinant galimybę, esant poreikiui vertimą sulyginti su gamintojo išleistu dokumentu. </w:t>
                  </w:r>
                </w:p>
              </w:tc>
              <w:tc>
                <w:tcPr>
                  <w:tcW w:w="2810" w:type="dxa"/>
                </w:tcPr>
                <w:p w14:paraId="1EC6A787" w14:textId="77777777" w:rsidR="001653CD" w:rsidRPr="00BD2746" w:rsidRDefault="001653CD" w:rsidP="001653CD">
                  <w:pPr>
                    <w:jc w:val="center"/>
                    <w:rPr>
                      <w:rFonts w:ascii="Times New Roman" w:hAnsi="Times New Roman" w:cs="Times New Roman"/>
                      <w:bCs/>
                      <w:i/>
                      <w:iCs/>
                      <w:sz w:val="20"/>
                      <w:szCs w:val="20"/>
                    </w:rPr>
                  </w:pPr>
                  <w:r w:rsidRPr="001653CD">
                    <w:rPr>
                      <w:rFonts w:ascii="Times New Roman" w:hAnsi="Times New Roman" w:cs="Times New Roman"/>
                      <w:bCs/>
                      <w:i/>
                      <w:iCs/>
                      <w:sz w:val="20"/>
                      <w:szCs w:val="20"/>
                    </w:rPr>
                    <w:t>Taip / Ne (nereikalingą išbraukti)</w:t>
                  </w:r>
                  <w:r w:rsidRPr="00BD2746">
                    <w:rPr>
                      <w:rFonts w:ascii="Times New Roman" w:hAnsi="Times New Roman" w:cs="Times New Roman"/>
                      <w:bCs/>
                      <w:i/>
                      <w:iCs/>
                      <w:sz w:val="20"/>
                      <w:szCs w:val="20"/>
                    </w:rPr>
                    <w:t> </w:t>
                  </w:r>
                </w:p>
                <w:p w14:paraId="4615A79B" w14:textId="77777777" w:rsidR="001653CD" w:rsidRPr="00BD2746" w:rsidRDefault="001653CD" w:rsidP="001653CD">
                  <w:pPr>
                    <w:jc w:val="center"/>
                    <w:rPr>
                      <w:rFonts w:ascii="Times New Roman" w:hAnsi="Times New Roman" w:cs="Times New Roman"/>
                      <w:bCs/>
                      <w:i/>
                      <w:iCs/>
                      <w:sz w:val="20"/>
                      <w:szCs w:val="20"/>
                    </w:rPr>
                  </w:pPr>
                  <w:r w:rsidRPr="001653CD">
                    <w:rPr>
                      <w:rFonts w:ascii="Times New Roman" w:hAnsi="Times New Roman" w:cs="Times New Roman"/>
                      <w:bCs/>
                      <w:i/>
                      <w:iCs/>
                      <w:sz w:val="20"/>
                      <w:szCs w:val="20"/>
                    </w:rPr>
                    <w:t>arba</w:t>
                  </w:r>
                  <w:r w:rsidRPr="00BD2746">
                    <w:rPr>
                      <w:rFonts w:ascii="Times New Roman" w:hAnsi="Times New Roman" w:cs="Times New Roman"/>
                      <w:bCs/>
                      <w:i/>
                      <w:iCs/>
                      <w:sz w:val="20"/>
                      <w:szCs w:val="20"/>
                    </w:rPr>
                    <w:t> </w:t>
                  </w:r>
                </w:p>
                <w:p w14:paraId="47CBBCAD" w14:textId="77777777" w:rsidR="001653CD" w:rsidRPr="00BD2746" w:rsidRDefault="001653CD" w:rsidP="001653CD">
                  <w:pPr>
                    <w:jc w:val="center"/>
                    <w:rPr>
                      <w:rFonts w:ascii="Times New Roman" w:hAnsi="Times New Roman" w:cs="Times New Roman"/>
                      <w:bCs/>
                      <w:i/>
                      <w:iCs/>
                      <w:sz w:val="20"/>
                      <w:szCs w:val="20"/>
                    </w:rPr>
                  </w:pPr>
                  <w:r w:rsidRPr="001653CD">
                    <w:rPr>
                      <w:rFonts w:ascii="Times New Roman" w:hAnsi="Times New Roman" w:cs="Times New Roman"/>
                      <w:bCs/>
                      <w:i/>
                      <w:iCs/>
                      <w:sz w:val="20"/>
                      <w:szCs w:val="20"/>
                    </w:rPr>
                    <w:t>Nurodyti prekės charakteristiką</w:t>
                  </w:r>
                  <w:r w:rsidRPr="00BD2746">
                    <w:rPr>
                      <w:rFonts w:ascii="Times New Roman" w:hAnsi="Times New Roman" w:cs="Times New Roman"/>
                      <w:bCs/>
                      <w:i/>
                      <w:iCs/>
                      <w:sz w:val="20"/>
                      <w:szCs w:val="20"/>
                    </w:rPr>
                    <w:t> </w:t>
                  </w:r>
                </w:p>
                <w:p w14:paraId="5033052C" w14:textId="46D970BC" w:rsidR="001B0CF7" w:rsidRPr="00327BF9" w:rsidRDefault="00CE0BF8" w:rsidP="00CE0BF8">
                  <w:pPr>
                    <w:jc w:val="center"/>
                    <w:rPr>
                      <w:rFonts w:ascii="Times New Roman" w:hAnsi="Times New Roman" w:cs="Times New Roman"/>
                      <w:bCs/>
                      <w:sz w:val="24"/>
                      <w:szCs w:val="24"/>
                    </w:rPr>
                  </w:pPr>
                  <w:r w:rsidRPr="00327BF9">
                    <w:rPr>
                      <w:rFonts w:ascii="Times New Roman" w:hAnsi="Times New Roman" w:cs="Times New Roman"/>
                      <w:bCs/>
                      <w:i/>
                      <w:iCs/>
                      <w:sz w:val="20"/>
                      <w:szCs w:val="20"/>
                    </w:rPr>
                    <w:t>charakteristiką</w:t>
                  </w:r>
                </w:p>
              </w:tc>
            </w:tr>
          </w:tbl>
          <w:p w14:paraId="25A93170" w14:textId="77777777" w:rsidR="008C6743" w:rsidRDefault="1D278B38" w:rsidP="00547527">
            <w:pPr>
              <w:pStyle w:val="Sraopastraipa"/>
              <w:tabs>
                <w:tab w:val="left" w:pos="740"/>
              </w:tabs>
              <w:spacing w:before="60" w:after="60"/>
              <w:ind w:left="31" w:firstLine="0"/>
              <w:jc w:val="both"/>
              <w:rPr>
                <w:rFonts w:ascii="Times New Roman" w:eastAsia="Times New Roman" w:hAnsi="Times New Roman" w:cs="Times New Roman"/>
                <w:sz w:val="24"/>
                <w:szCs w:val="24"/>
              </w:rPr>
            </w:pPr>
            <w:r w:rsidRPr="00CE0BF8">
              <w:rPr>
                <w:rFonts w:ascii="Times New Roman" w:eastAsia="Times New Roman" w:hAnsi="Times New Roman" w:cs="Times New Roman"/>
                <w:sz w:val="24"/>
                <w:szCs w:val="24"/>
              </w:rPr>
              <w:t>4.1. Tiekėjas privalo garantuoti, kad pateiktos Prekės yra naujos, nenaudotos ir be defektų.</w:t>
            </w:r>
          </w:p>
          <w:p w14:paraId="073389E6" w14:textId="0E2E5600" w:rsidR="00FE6ECE" w:rsidRPr="00547527" w:rsidRDefault="0D6BCA17" w:rsidP="00547527">
            <w:pPr>
              <w:pStyle w:val="Sraopastraipa"/>
              <w:tabs>
                <w:tab w:val="left" w:pos="740"/>
              </w:tabs>
              <w:spacing w:before="60" w:after="60"/>
              <w:ind w:left="31" w:firstLine="0"/>
              <w:jc w:val="both"/>
              <w:rPr>
                <w:rFonts w:ascii="Times New Roman" w:eastAsia="Times New Roman" w:hAnsi="Times New Roman" w:cs="Times New Roman"/>
                <w:sz w:val="24"/>
                <w:szCs w:val="24"/>
              </w:rPr>
            </w:pPr>
            <w:r w:rsidRPr="0D6BCA17">
              <w:rPr>
                <w:rFonts w:ascii="Times New Roman" w:eastAsia="Times New Roman" w:hAnsi="Times New Roman" w:cs="Times New Roman"/>
                <w:sz w:val="24"/>
                <w:szCs w:val="24"/>
              </w:rPr>
              <w:t xml:space="preserve">4.2. Prietaisus privalo instaliuoti gamintojo apmokintas ir sertifikuotas tiekėjo inžinierius, kuris </w:t>
            </w:r>
            <w:r w:rsidR="005845AD">
              <w:rPr>
                <w:rFonts w:ascii="Times New Roman" w:eastAsia="Times New Roman" w:hAnsi="Times New Roman" w:cs="Times New Roman"/>
                <w:sz w:val="24"/>
                <w:szCs w:val="24"/>
              </w:rPr>
              <w:t>Perkančiosios organizacijos patalpose</w:t>
            </w:r>
            <w:r w:rsidRPr="0D6BCA17">
              <w:rPr>
                <w:rFonts w:ascii="Times New Roman" w:eastAsia="Times New Roman" w:hAnsi="Times New Roman" w:cs="Times New Roman"/>
                <w:sz w:val="24"/>
                <w:szCs w:val="24"/>
              </w:rPr>
              <w:t xml:space="preserve"> praves ne mažiau kaip 4 val. trukmės naudojimosi prietaisu mokymus. </w:t>
            </w:r>
          </w:p>
        </w:tc>
      </w:tr>
      <w:tr w:rsidR="0E170923" w:rsidRPr="00300575" w14:paraId="18ADCF7C" w14:textId="77777777" w:rsidTr="00BD2746">
        <w:trPr>
          <w:trHeight w:val="300"/>
        </w:trPr>
        <w:tc>
          <w:tcPr>
            <w:tcW w:w="565" w:type="dxa"/>
          </w:tcPr>
          <w:p w14:paraId="5020348A" w14:textId="7F961602" w:rsidR="0E170923" w:rsidRPr="00300575" w:rsidRDefault="00872521" w:rsidP="0E170923">
            <w:pPr>
              <w:rPr>
                <w:rFonts w:ascii="Times New Roman" w:eastAsia="Times New Roman" w:hAnsi="Times New Roman" w:cs="Times New Roman"/>
                <w:b/>
                <w:bCs/>
                <w:sz w:val="24"/>
                <w:szCs w:val="24"/>
              </w:rPr>
            </w:pPr>
            <w:r w:rsidRPr="00300575">
              <w:rPr>
                <w:rFonts w:ascii="Times New Roman" w:eastAsia="Times New Roman" w:hAnsi="Times New Roman" w:cs="Times New Roman"/>
                <w:b/>
                <w:bCs/>
                <w:sz w:val="24"/>
                <w:szCs w:val="24"/>
              </w:rPr>
              <w:lastRenderedPageBreak/>
              <w:t>5.</w:t>
            </w:r>
          </w:p>
        </w:tc>
        <w:tc>
          <w:tcPr>
            <w:tcW w:w="3300" w:type="dxa"/>
          </w:tcPr>
          <w:p w14:paraId="6895B85F" w14:textId="41D83CBE" w:rsidR="0E170923" w:rsidRPr="00300575" w:rsidRDefault="0E170923" w:rsidP="0E170923">
            <w:pPr>
              <w:rPr>
                <w:rFonts w:ascii="Times New Roman" w:eastAsia="Times New Roman" w:hAnsi="Times New Roman" w:cs="Times New Roman"/>
                <w:b/>
                <w:bCs/>
                <w:sz w:val="24"/>
                <w:szCs w:val="24"/>
              </w:rPr>
            </w:pPr>
            <w:r w:rsidRPr="00300575">
              <w:rPr>
                <w:rFonts w:ascii="Times New Roman" w:eastAsia="Times New Roman" w:hAnsi="Times New Roman" w:cs="Times New Roman"/>
                <w:b/>
                <w:bCs/>
                <w:sz w:val="24"/>
                <w:szCs w:val="24"/>
              </w:rPr>
              <w:t>Žalieji reikalavimai</w:t>
            </w:r>
          </w:p>
        </w:tc>
        <w:tc>
          <w:tcPr>
            <w:tcW w:w="5769" w:type="dxa"/>
            <w:gridSpan w:val="2"/>
          </w:tcPr>
          <w:p w14:paraId="1BCD10C8" w14:textId="5491F726" w:rsidR="00C1308F" w:rsidRPr="00300575" w:rsidRDefault="00CB417D" w:rsidP="0E170923">
            <w:pPr>
              <w:tabs>
                <w:tab w:val="left" w:pos="567"/>
              </w:tabs>
              <w:jc w:val="both"/>
              <w:rPr>
                <w:rFonts w:ascii="Times New Roman" w:eastAsia="Times New Roman" w:hAnsi="Times New Roman" w:cs="Times New Roman"/>
                <w:sz w:val="24"/>
                <w:szCs w:val="24"/>
              </w:rPr>
            </w:pPr>
            <w:r w:rsidRPr="00300575">
              <w:rPr>
                <w:rFonts w:ascii="Times New Roman" w:eastAsia="Times New Roman" w:hAnsi="Times New Roman" w:cs="Times New Roman"/>
                <w:sz w:val="24"/>
                <w:szCs w:val="24"/>
              </w:rPr>
              <w:t>Taikomas aplinkosauginis principas -</w:t>
            </w:r>
          </w:p>
          <w:p w14:paraId="77570EDE" w14:textId="77777777" w:rsidR="00CE1761" w:rsidRDefault="004A53FF" w:rsidP="00C1308F">
            <w:pPr>
              <w:tabs>
                <w:tab w:val="left" w:pos="567"/>
              </w:tabs>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1924782818"/>
                <w:placeholder>
                  <w:docPart w:val="DefaultPlaceholder_-1854013438"/>
                </w:placeholder>
                <w:comboBox>
                  <w:listItem w:value="Choose an item."/>
                  <w:listItem w:displayText="Prekei pagaminti ir (ar) tiekti, paslaugai teikti ar darbams atlikti sunaudojama mažiau gamtos išteklių ir (ar) sudėtyje yra pakartotinai panaudotų ir (ar) perdirbtų medžiagų" w:value="Prekei pagaminti ir (ar) tiekti, paslaugai teikti ar darbams atlikti sunaudojama mažiau gamtos išteklių ir (ar) sudėtyje yra pakartotinai panaudotų ir (ar) perdirbtų medžiagų"/>
                  <w:listItem w:displayText="Prekei pagaminti, tiekti ir (ar) naudoti, paslaugai teikti ar darbams atlikti sunaudojama mažiau elektros energijos ir (ar) naudojama energija iš atsinaujinančių energijos išteklių" w:value="Prekei pagaminti, tiekti ir (ar) naudoti, paslaugai teikti ar darbams atlikti sunaudojama mažiau elektros energijos ir (ar) naudojama energija iš atsinaujinančių energijos išteklių"/>
                  <w:listItem w:displayText="Prekei pagaminti, paslaugai teikti ar darbams atlikti naudojama mažiau ar nenaudojama pavojingųjų cheminių medžiagų, neteršiama aplinka ir nekeliamas pavojus sveikatai" w:value="Prekei pagaminti, paslaugai teikti ar darbams atlikti naudojama mažiau ar nenaudojama pavojingųjų cheminių medžiagų, neteršiama aplinka ir nekeliamas pavojus sveikatai"/>
                  <w:listItem w:displayText="Prekė yra tvirta, ilgaamžė, funkcionali, ji ar jos sudedamosios dalys tinka naudoti daug kartų ir (ar) lengvai pataisomos, ir (ar) pakeičiamos" w:value="Prekė yra tvirta, ilgaamžė, funkcionali, ji ar jos sudedamosios dalys tinka naudoti daug kartų ir (ar) lengvai pataisomos, ir (ar) pakeičiamos"/>
                  <w:listItem w:displayText="Prekė, virtusi atliekomis, tinka paruošti pakartotinai naudoti ar perdirbti" w:value="Prekė, virtusi atliekomis, tinka paruošti pakartotinai naudoti ar perdirbti"/>
                </w:comboBox>
              </w:sdtPr>
              <w:sdtEndPr/>
              <w:sdtContent>
                <w:r w:rsidR="00057A66">
                  <w:rPr>
                    <w:rFonts w:ascii="Times New Roman" w:eastAsia="Times New Roman" w:hAnsi="Times New Roman" w:cs="Times New Roman"/>
                    <w:sz w:val="24"/>
                    <w:szCs w:val="24"/>
                  </w:rPr>
                  <w:t>Prekei pagaminti ir (ar) tiekti, paslaugai teikti ar darbams atlikti sunaudojama mažiau gamtos išteklių ir (ar) sudėtyje yra pakartotinai panaudotų ir (ar) perdirbtų medžiagų</w:t>
                </w:r>
              </w:sdtContent>
            </w:sdt>
            <w:r w:rsidR="00197AB2">
              <w:rPr>
                <w:rFonts w:ascii="Times New Roman" w:eastAsia="Times New Roman" w:hAnsi="Times New Roman" w:cs="Times New Roman"/>
                <w:sz w:val="24"/>
                <w:szCs w:val="24"/>
              </w:rPr>
              <w:t>.</w:t>
            </w:r>
          </w:p>
          <w:p w14:paraId="1BF8D506" w14:textId="77777777" w:rsidR="00057A66" w:rsidRPr="00BD2746" w:rsidRDefault="00057A66" w:rsidP="00057A66">
            <w:pPr>
              <w:tabs>
                <w:tab w:val="left" w:pos="567"/>
              </w:tabs>
              <w:jc w:val="both"/>
              <w:rPr>
                <w:rFonts w:ascii="Times New Roman" w:eastAsia="Times New Roman" w:hAnsi="Times New Roman" w:cs="Times New Roman"/>
                <w:sz w:val="24"/>
                <w:szCs w:val="24"/>
                <w:lang w:val="pt-BR"/>
              </w:rPr>
            </w:pPr>
            <w:r w:rsidRPr="00057A66">
              <w:rPr>
                <w:rFonts w:ascii="Times New Roman" w:eastAsia="Times New Roman" w:hAnsi="Times New Roman" w:cs="Times New Roman"/>
                <w:sz w:val="24"/>
                <w:szCs w:val="24"/>
              </w:rPr>
              <w:t>Įgyvendinant šį principą taikomos šios priemonės: </w:t>
            </w:r>
            <w:r w:rsidRPr="00BD2746">
              <w:rPr>
                <w:rFonts w:ascii="Times New Roman" w:eastAsia="Times New Roman" w:hAnsi="Times New Roman" w:cs="Times New Roman"/>
                <w:sz w:val="24"/>
                <w:szCs w:val="24"/>
                <w:lang w:val="pt-BR"/>
              </w:rPr>
              <w:t> </w:t>
            </w:r>
          </w:p>
          <w:p w14:paraId="7F21BE8E" w14:textId="3396C3AF" w:rsidR="00057A66" w:rsidRPr="00BD2746" w:rsidRDefault="00BD2746" w:rsidP="00C1308F">
            <w:pPr>
              <w:tabs>
                <w:tab w:val="left" w:pos="567"/>
              </w:tabs>
              <w:jc w:val="both"/>
              <w:rPr>
                <w:rFonts w:ascii="Times New Roman" w:eastAsia="Times New Roman" w:hAnsi="Times New Roman" w:cs="Times New Roman"/>
                <w:sz w:val="24"/>
                <w:szCs w:val="24"/>
                <w:lang w:val="pt-BR"/>
              </w:rPr>
            </w:pPr>
            <w:r w:rsidRPr="00BD2746">
              <w:rPr>
                <w:rFonts w:ascii="Times New Roman" w:eastAsia="Times New Roman" w:hAnsi="Times New Roman" w:cs="Times New Roman"/>
                <w:sz w:val="24"/>
                <w:szCs w:val="24"/>
              </w:rPr>
              <w:t>Prekė pristatoma ne kelių eismo piko valandomis, pirmadieniais – ketvirtadieniais nuo 10:00 iki 16:00 val., penktadieniais ir švenčių dienų išvakarėse nuo 10:00 iki 14:00 val. ir trumpiausiais galimais maršrutais.</w:t>
            </w:r>
            <w:r w:rsidRPr="00BD2746">
              <w:rPr>
                <w:rFonts w:ascii="Times New Roman" w:eastAsia="Times New Roman" w:hAnsi="Times New Roman" w:cs="Times New Roman"/>
                <w:sz w:val="24"/>
                <w:szCs w:val="24"/>
                <w:lang w:val="pt-BR"/>
              </w:rPr>
              <w:t> </w:t>
            </w:r>
            <w:r w:rsidRPr="00BD2746">
              <w:rPr>
                <w:rFonts w:ascii="Times New Roman" w:eastAsia="Times New Roman" w:hAnsi="Times New Roman" w:cs="Times New Roman"/>
                <w:sz w:val="24"/>
                <w:szCs w:val="24"/>
              </w:rPr>
              <w:t> </w:t>
            </w:r>
          </w:p>
        </w:tc>
      </w:tr>
      <w:tr w:rsidR="00BD2746" w:rsidRPr="00D07B29" w14:paraId="30AC37F7" w14:textId="77777777" w:rsidTr="00BD2746">
        <w:trPr>
          <w:trHeight w:val="300"/>
        </w:trPr>
        <w:tc>
          <w:tcPr>
            <w:tcW w:w="565" w:type="dxa"/>
          </w:tcPr>
          <w:p w14:paraId="784CBC8C" w14:textId="77777777" w:rsidR="00BD2746" w:rsidRPr="00327BF9" w:rsidRDefault="00BD2746" w:rsidP="002C11F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p>
        </w:tc>
        <w:tc>
          <w:tcPr>
            <w:tcW w:w="3300" w:type="dxa"/>
          </w:tcPr>
          <w:p w14:paraId="32EA32C2" w14:textId="77777777" w:rsidR="00BD2746" w:rsidRPr="00D07B29" w:rsidRDefault="00BD2746" w:rsidP="002C11F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Prekių techninė priežiūra</w:t>
            </w:r>
          </w:p>
        </w:tc>
        <w:tc>
          <w:tcPr>
            <w:tcW w:w="5769" w:type="dxa"/>
            <w:gridSpan w:val="2"/>
          </w:tcPr>
          <w:p w14:paraId="5EA31011" w14:textId="657995EC" w:rsidR="00BD2746" w:rsidRPr="00D07B29" w:rsidRDefault="00BD2746" w:rsidP="002C11FF">
            <w:pPr>
              <w:tabs>
                <w:tab w:val="left" w:pos="567"/>
              </w:tabs>
              <w:jc w:val="both"/>
              <w:rPr>
                <w:rFonts w:ascii="Times New Roman" w:eastAsia="Times New Roman" w:hAnsi="Times New Roman" w:cs="Times New Roman"/>
                <w:sz w:val="24"/>
                <w:szCs w:val="24"/>
              </w:rPr>
            </w:pPr>
            <w:r w:rsidRPr="00256CBE">
              <w:rPr>
                <w:rFonts w:ascii="Times New Roman" w:hAnsi="Times New Roman" w:cs="Times New Roman"/>
                <w:kern w:val="2"/>
                <w:sz w:val="24"/>
                <w:szCs w:val="24"/>
              </w:rPr>
              <w:t xml:space="preserve">Tiekėjas </w:t>
            </w:r>
            <w:r>
              <w:rPr>
                <w:rFonts w:ascii="Times New Roman" w:hAnsi="Times New Roman" w:cs="Times New Roman"/>
                <w:kern w:val="2"/>
                <w:sz w:val="24"/>
                <w:szCs w:val="24"/>
              </w:rPr>
              <w:t>techninės priežiūros</w:t>
            </w:r>
            <w:r w:rsidRPr="00256CBE">
              <w:rPr>
                <w:rFonts w:ascii="Times New Roman" w:hAnsi="Times New Roman" w:cs="Times New Roman"/>
                <w:kern w:val="2"/>
                <w:sz w:val="24"/>
                <w:szCs w:val="24"/>
              </w:rPr>
              <w:t xml:space="preserve"> laikotarpio metu </w:t>
            </w:r>
            <w:r>
              <w:rPr>
                <w:rFonts w:ascii="Times New Roman" w:hAnsi="Times New Roman" w:cs="Times New Roman"/>
                <w:kern w:val="2"/>
                <w:sz w:val="24"/>
                <w:szCs w:val="24"/>
              </w:rPr>
              <w:t xml:space="preserve">(12 </w:t>
            </w:r>
            <w:proofErr w:type="spellStart"/>
            <w:r>
              <w:rPr>
                <w:rFonts w:ascii="Times New Roman" w:hAnsi="Times New Roman" w:cs="Times New Roman"/>
                <w:kern w:val="2"/>
                <w:sz w:val="24"/>
                <w:szCs w:val="24"/>
              </w:rPr>
              <w:t>mėn</w:t>
            </w:r>
            <w:proofErr w:type="spellEnd"/>
            <w:r>
              <w:rPr>
                <w:rFonts w:ascii="Times New Roman" w:hAnsi="Times New Roman" w:cs="Times New Roman"/>
                <w:kern w:val="2"/>
                <w:sz w:val="24"/>
                <w:szCs w:val="24"/>
              </w:rPr>
              <w:t xml:space="preserve">) </w:t>
            </w:r>
            <w:r w:rsidRPr="00256CBE">
              <w:rPr>
                <w:rFonts w:ascii="Times New Roman" w:hAnsi="Times New Roman" w:cs="Times New Roman"/>
                <w:kern w:val="2"/>
                <w:sz w:val="24"/>
                <w:szCs w:val="24"/>
              </w:rPr>
              <w:t xml:space="preserve">atlieka nemokamą Prekių remontą įskaitant remontui reikalingas detales, bei medžiagas. Taip pat gamintojo rekomenduojamu periodiškumu nemokamai atlieka techninę priežiūrą, techninės būklės patikrinimus, įskaitant techninei priežiūrai bei būklės patikrinimui reikalingas medžiagas. </w:t>
            </w:r>
            <w:r>
              <w:rPr>
                <w:rFonts w:ascii="Times New Roman" w:hAnsi="Times New Roman" w:cs="Times New Roman"/>
                <w:kern w:val="2"/>
                <w:sz w:val="24"/>
                <w:szCs w:val="24"/>
              </w:rPr>
              <w:t>Techninės priežiūros</w:t>
            </w:r>
            <w:r w:rsidRPr="00256CBE">
              <w:rPr>
                <w:rFonts w:ascii="Times New Roman" w:hAnsi="Times New Roman" w:cs="Times New Roman"/>
                <w:kern w:val="2"/>
                <w:sz w:val="24"/>
                <w:szCs w:val="24"/>
              </w:rPr>
              <w:t xml:space="preserve"> laikotarpiu Tiekėjui gavus iškvietimą dėl naudojamos prekės gedimo, Tiekėjo reakcijos į iškvietimą (iškvietimo patvirtinimo) laikas turi būti ne ilgesnis kaip 1 darbo dieną. </w:t>
            </w:r>
            <w:r>
              <w:rPr>
                <w:rFonts w:ascii="Times New Roman" w:hAnsi="Times New Roman" w:cs="Times New Roman"/>
                <w:kern w:val="2"/>
                <w:sz w:val="24"/>
                <w:szCs w:val="24"/>
              </w:rPr>
              <w:t>Prekės</w:t>
            </w:r>
            <w:r w:rsidRPr="00256CBE">
              <w:rPr>
                <w:rFonts w:ascii="Times New Roman" w:hAnsi="Times New Roman" w:cs="Times New Roman"/>
                <w:kern w:val="2"/>
                <w:sz w:val="24"/>
                <w:szCs w:val="24"/>
              </w:rPr>
              <w:t xml:space="preserve"> remontas </w:t>
            </w:r>
            <w:r>
              <w:rPr>
                <w:rFonts w:ascii="Times New Roman" w:hAnsi="Times New Roman" w:cs="Times New Roman"/>
                <w:kern w:val="2"/>
                <w:sz w:val="24"/>
                <w:szCs w:val="24"/>
              </w:rPr>
              <w:t xml:space="preserve">turi būti </w:t>
            </w:r>
            <w:r w:rsidRPr="00256CBE">
              <w:rPr>
                <w:rFonts w:ascii="Times New Roman" w:hAnsi="Times New Roman" w:cs="Times New Roman"/>
                <w:kern w:val="2"/>
                <w:sz w:val="24"/>
                <w:szCs w:val="24"/>
              </w:rPr>
              <w:t xml:space="preserve">pradedamas ne vėliau kaip per 3 darbo dienas po pranešimo apie gedimą gavimo. </w:t>
            </w:r>
            <w:r w:rsidR="008418D4">
              <w:rPr>
                <w:rFonts w:ascii="Times New Roman" w:hAnsi="Times New Roman" w:cs="Times New Roman"/>
                <w:kern w:val="2"/>
                <w:sz w:val="24"/>
                <w:szCs w:val="24"/>
              </w:rPr>
              <w:t xml:space="preserve">Remonto terminas su </w:t>
            </w:r>
            <w:proofErr w:type="spellStart"/>
            <w:r w:rsidR="008418D4">
              <w:rPr>
                <w:rFonts w:ascii="Times New Roman" w:hAnsi="Times New Roman" w:cs="Times New Roman"/>
                <w:kern w:val="2"/>
                <w:sz w:val="24"/>
                <w:szCs w:val="24"/>
              </w:rPr>
              <w:t>Perkančiaja</w:t>
            </w:r>
            <w:proofErr w:type="spellEnd"/>
            <w:r w:rsidR="008418D4">
              <w:rPr>
                <w:rFonts w:ascii="Times New Roman" w:hAnsi="Times New Roman" w:cs="Times New Roman"/>
                <w:kern w:val="2"/>
                <w:sz w:val="24"/>
                <w:szCs w:val="24"/>
              </w:rPr>
              <w:t xml:space="preserve"> organizacija suderinamas raštu.</w:t>
            </w:r>
            <w:r w:rsidR="008418D4" w:rsidRPr="003068BF">
              <w:rPr>
                <w:rFonts w:ascii="Times New Roman" w:eastAsia="Times New Roman" w:hAnsi="Times New Roman" w:cs="Times New Roman"/>
                <w:sz w:val="24"/>
                <w:szCs w:val="24"/>
                <w:lang w:eastAsia="en-GB"/>
              </w:rPr>
              <w:t> </w:t>
            </w:r>
          </w:p>
        </w:tc>
      </w:tr>
    </w:tbl>
    <w:p w14:paraId="7908CA07" w14:textId="77777777" w:rsidR="00327BF9" w:rsidRPr="00300575" w:rsidRDefault="00327BF9" w:rsidP="00F41C4D">
      <w:pPr>
        <w:rPr>
          <w:rFonts w:ascii="Times New Roman" w:eastAsia="Times New Roman" w:hAnsi="Times New Roman" w:cs="Times New Roman"/>
          <w:b/>
          <w:bCs/>
          <w:sz w:val="24"/>
          <w:szCs w:val="24"/>
        </w:rPr>
      </w:pPr>
    </w:p>
    <w:sectPr w:rsidR="00327BF9" w:rsidRPr="00300575"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909C4" w14:textId="77777777" w:rsidR="004A53FF" w:rsidRDefault="004A53FF" w:rsidP="00DD3A79">
      <w:pPr>
        <w:spacing w:line="240" w:lineRule="auto"/>
      </w:pPr>
      <w:r>
        <w:separator/>
      </w:r>
    </w:p>
  </w:endnote>
  <w:endnote w:type="continuationSeparator" w:id="0">
    <w:p w14:paraId="7360BC52" w14:textId="77777777" w:rsidR="004A53FF" w:rsidRDefault="004A53F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C0FAA" w14:textId="77777777" w:rsidR="004A53FF" w:rsidRDefault="004A53FF" w:rsidP="00DD3A79">
      <w:pPr>
        <w:spacing w:line="240" w:lineRule="auto"/>
      </w:pPr>
      <w:r>
        <w:separator/>
      </w:r>
    </w:p>
  </w:footnote>
  <w:footnote w:type="continuationSeparator" w:id="0">
    <w:p w14:paraId="04F7FCFB" w14:textId="77777777" w:rsidR="004A53FF" w:rsidRDefault="004A53F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5184329B"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5"/>
  </w:num>
  <w:num w:numId="2" w16cid:durableId="1724871316">
    <w:abstractNumId w:val="16"/>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740"/>
    <w:rsid w:val="00025A8D"/>
    <w:rsid w:val="00044240"/>
    <w:rsid w:val="00057A66"/>
    <w:rsid w:val="00092BFA"/>
    <w:rsid w:val="000B3B35"/>
    <w:rsid w:val="000D3936"/>
    <w:rsid w:val="000E3FD5"/>
    <w:rsid w:val="001060AA"/>
    <w:rsid w:val="00110E33"/>
    <w:rsid w:val="00114516"/>
    <w:rsid w:val="00117AF6"/>
    <w:rsid w:val="001246BC"/>
    <w:rsid w:val="00127CA7"/>
    <w:rsid w:val="001331C6"/>
    <w:rsid w:val="001414F4"/>
    <w:rsid w:val="0014471A"/>
    <w:rsid w:val="001653CD"/>
    <w:rsid w:val="00177333"/>
    <w:rsid w:val="001836E8"/>
    <w:rsid w:val="00186ABA"/>
    <w:rsid w:val="00191FF0"/>
    <w:rsid w:val="00197AB2"/>
    <w:rsid w:val="001B0CF7"/>
    <w:rsid w:val="001C6C2F"/>
    <w:rsid w:val="001D5638"/>
    <w:rsid w:val="001E0531"/>
    <w:rsid w:val="001E4123"/>
    <w:rsid w:val="001E4455"/>
    <w:rsid w:val="001F5C3B"/>
    <w:rsid w:val="002078A0"/>
    <w:rsid w:val="0022461E"/>
    <w:rsid w:val="002251DB"/>
    <w:rsid w:val="00227BBD"/>
    <w:rsid w:val="00230CF3"/>
    <w:rsid w:val="0024281E"/>
    <w:rsid w:val="0024691C"/>
    <w:rsid w:val="00247216"/>
    <w:rsid w:val="00252C6E"/>
    <w:rsid w:val="00260E1D"/>
    <w:rsid w:val="00263FF0"/>
    <w:rsid w:val="0026457D"/>
    <w:rsid w:val="00277DD2"/>
    <w:rsid w:val="00280015"/>
    <w:rsid w:val="0028024D"/>
    <w:rsid w:val="0028132A"/>
    <w:rsid w:val="00290CE2"/>
    <w:rsid w:val="00291D69"/>
    <w:rsid w:val="00296F62"/>
    <w:rsid w:val="002A7375"/>
    <w:rsid w:val="002B016F"/>
    <w:rsid w:val="002B02ED"/>
    <w:rsid w:val="002B34A9"/>
    <w:rsid w:val="002B393E"/>
    <w:rsid w:val="002D79C4"/>
    <w:rsid w:val="002E5373"/>
    <w:rsid w:val="002F119A"/>
    <w:rsid w:val="00300575"/>
    <w:rsid w:val="0030666D"/>
    <w:rsid w:val="00315197"/>
    <w:rsid w:val="00321CD0"/>
    <w:rsid w:val="003246B7"/>
    <w:rsid w:val="00326010"/>
    <w:rsid w:val="00327BF9"/>
    <w:rsid w:val="00332E98"/>
    <w:rsid w:val="00333936"/>
    <w:rsid w:val="0033411F"/>
    <w:rsid w:val="00346C27"/>
    <w:rsid w:val="00361B7B"/>
    <w:rsid w:val="00363086"/>
    <w:rsid w:val="00377A0F"/>
    <w:rsid w:val="003879F1"/>
    <w:rsid w:val="0039598B"/>
    <w:rsid w:val="003B54F6"/>
    <w:rsid w:val="003C7C2E"/>
    <w:rsid w:val="003D674C"/>
    <w:rsid w:val="003E48E6"/>
    <w:rsid w:val="004012BA"/>
    <w:rsid w:val="00423FB5"/>
    <w:rsid w:val="00426614"/>
    <w:rsid w:val="00427560"/>
    <w:rsid w:val="00441E9A"/>
    <w:rsid w:val="00450734"/>
    <w:rsid w:val="00462A70"/>
    <w:rsid w:val="0046784B"/>
    <w:rsid w:val="00477383"/>
    <w:rsid w:val="004A53FF"/>
    <w:rsid w:val="004B2396"/>
    <w:rsid w:val="004B2681"/>
    <w:rsid w:val="00504CE8"/>
    <w:rsid w:val="00513A28"/>
    <w:rsid w:val="005330E4"/>
    <w:rsid w:val="00542F4A"/>
    <w:rsid w:val="00544FB6"/>
    <w:rsid w:val="005455C6"/>
    <w:rsid w:val="00547527"/>
    <w:rsid w:val="005538BD"/>
    <w:rsid w:val="0055444C"/>
    <w:rsid w:val="00557BBD"/>
    <w:rsid w:val="0056183D"/>
    <w:rsid w:val="00562A4C"/>
    <w:rsid w:val="005644A2"/>
    <w:rsid w:val="00571049"/>
    <w:rsid w:val="005763CF"/>
    <w:rsid w:val="005845AD"/>
    <w:rsid w:val="00587284"/>
    <w:rsid w:val="005A07A3"/>
    <w:rsid w:val="005D2E58"/>
    <w:rsid w:val="005E33AE"/>
    <w:rsid w:val="005F6187"/>
    <w:rsid w:val="00607123"/>
    <w:rsid w:val="00634E5C"/>
    <w:rsid w:val="00641CD5"/>
    <w:rsid w:val="006669F2"/>
    <w:rsid w:val="00666F21"/>
    <w:rsid w:val="00672D56"/>
    <w:rsid w:val="0067439A"/>
    <w:rsid w:val="0068364F"/>
    <w:rsid w:val="00690275"/>
    <w:rsid w:val="00693415"/>
    <w:rsid w:val="006A0610"/>
    <w:rsid w:val="006B23FC"/>
    <w:rsid w:val="006C459D"/>
    <w:rsid w:val="006C5FC5"/>
    <w:rsid w:val="006C648B"/>
    <w:rsid w:val="006C77CD"/>
    <w:rsid w:val="006E101D"/>
    <w:rsid w:val="006F1AD3"/>
    <w:rsid w:val="006F3916"/>
    <w:rsid w:val="006F3E1B"/>
    <w:rsid w:val="006F5138"/>
    <w:rsid w:val="00726743"/>
    <w:rsid w:val="00730F30"/>
    <w:rsid w:val="007401A5"/>
    <w:rsid w:val="0074656E"/>
    <w:rsid w:val="00754C70"/>
    <w:rsid w:val="0075727D"/>
    <w:rsid w:val="007649D7"/>
    <w:rsid w:val="007816B8"/>
    <w:rsid w:val="0078229B"/>
    <w:rsid w:val="007972E1"/>
    <w:rsid w:val="007A20C8"/>
    <w:rsid w:val="007B52D5"/>
    <w:rsid w:val="007B792A"/>
    <w:rsid w:val="007C04C6"/>
    <w:rsid w:val="007C1D64"/>
    <w:rsid w:val="007C5ADA"/>
    <w:rsid w:val="007C6E15"/>
    <w:rsid w:val="007F0F26"/>
    <w:rsid w:val="007F6364"/>
    <w:rsid w:val="00804C79"/>
    <w:rsid w:val="00805563"/>
    <w:rsid w:val="008150B9"/>
    <w:rsid w:val="0083617F"/>
    <w:rsid w:val="008418D4"/>
    <w:rsid w:val="008435F7"/>
    <w:rsid w:val="0085541F"/>
    <w:rsid w:val="0086460C"/>
    <w:rsid w:val="00871A40"/>
    <w:rsid w:val="00872521"/>
    <w:rsid w:val="00872656"/>
    <w:rsid w:val="00873FFD"/>
    <w:rsid w:val="008961FB"/>
    <w:rsid w:val="008A1EC2"/>
    <w:rsid w:val="008A6379"/>
    <w:rsid w:val="008C667E"/>
    <w:rsid w:val="008C6743"/>
    <w:rsid w:val="008D2F96"/>
    <w:rsid w:val="008F35E0"/>
    <w:rsid w:val="009006A7"/>
    <w:rsid w:val="00941F8C"/>
    <w:rsid w:val="009506EA"/>
    <w:rsid w:val="00956DA5"/>
    <w:rsid w:val="00972C10"/>
    <w:rsid w:val="00977D67"/>
    <w:rsid w:val="00992C58"/>
    <w:rsid w:val="009B5C9B"/>
    <w:rsid w:val="009C1D3B"/>
    <w:rsid w:val="009C218E"/>
    <w:rsid w:val="009D3D32"/>
    <w:rsid w:val="009D5C9D"/>
    <w:rsid w:val="009D6C29"/>
    <w:rsid w:val="009E4F9D"/>
    <w:rsid w:val="00A00459"/>
    <w:rsid w:val="00A12BA1"/>
    <w:rsid w:val="00A21BFA"/>
    <w:rsid w:val="00A26067"/>
    <w:rsid w:val="00A27992"/>
    <w:rsid w:val="00A4110C"/>
    <w:rsid w:val="00A43A3D"/>
    <w:rsid w:val="00A4677E"/>
    <w:rsid w:val="00A6300C"/>
    <w:rsid w:val="00A74A24"/>
    <w:rsid w:val="00A86E44"/>
    <w:rsid w:val="00AA07C2"/>
    <w:rsid w:val="00AB57A3"/>
    <w:rsid w:val="00AC5358"/>
    <w:rsid w:val="00AC76A9"/>
    <w:rsid w:val="00AC7C59"/>
    <w:rsid w:val="00AD7FB7"/>
    <w:rsid w:val="00AF74F7"/>
    <w:rsid w:val="00B060F9"/>
    <w:rsid w:val="00B162EB"/>
    <w:rsid w:val="00B25F4B"/>
    <w:rsid w:val="00B27BA1"/>
    <w:rsid w:val="00B33789"/>
    <w:rsid w:val="00B52358"/>
    <w:rsid w:val="00B527A4"/>
    <w:rsid w:val="00B64368"/>
    <w:rsid w:val="00B72F2A"/>
    <w:rsid w:val="00B76466"/>
    <w:rsid w:val="00B96571"/>
    <w:rsid w:val="00BA6208"/>
    <w:rsid w:val="00BB6F2E"/>
    <w:rsid w:val="00BD2746"/>
    <w:rsid w:val="00C041F8"/>
    <w:rsid w:val="00C05534"/>
    <w:rsid w:val="00C05A52"/>
    <w:rsid w:val="00C064DF"/>
    <w:rsid w:val="00C1308F"/>
    <w:rsid w:val="00C1636B"/>
    <w:rsid w:val="00C252CD"/>
    <w:rsid w:val="00C40456"/>
    <w:rsid w:val="00C740D3"/>
    <w:rsid w:val="00C77513"/>
    <w:rsid w:val="00C87BAF"/>
    <w:rsid w:val="00C97435"/>
    <w:rsid w:val="00CA2CAF"/>
    <w:rsid w:val="00CB0562"/>
    <w:rsid w:val="00CB417D"/>
    <w:rsid w:val="00CB53F8"/>
    <w:rsid w:val="00CD0702"/>
    <w:rsid w:val="00CD17E9"/>
    <w:rsid w:val="00CE0BF8"/>
    <w:rsid w:val="00CE1761"/>
    <w:rsid w:val="00D07B29"/>
    <w:rsid w:val="00D131FD"/>
    <w:rsid w:val="00D33D29"/>
    <w:rsid w:val="00D4219C"/>
    <w:rsid w:val="00D50E2E"/>
    <w:rsid w:val="00D621AA"/>
    <w:rsid w:val="00D753AB"/>
    <w:rsid w:val="00D83B37"/>
    <w:rsid w:val="00D8559E"/>
    <w:rsid w:val="00D94665"/>
    <w:rsid w:val="00DA0E0F"/>
    <w:rsid w:val="00DB1685"/>
    <w:rsid w:val="00DB5B06"/>
    <w:rsid w:val="00DB6BF0"/>
    <w:rsid w:val="00DC4C4D"/>
    <w:rsid w:val="00DC5D63"/>
    <w:rsid w:val="00DD0A52"/>
    <w:rsid w:val="00DD3A79"/>
    <w:rsid w:val="00DE1854"/>
    <w:rsid w:val="00E2122E"/>
    <w:rsid w:val="00E3007A"/>
    <w:rsid w:val="00E30E31"/>
    <w:rsid w:val="00E5747A"/>
    <w:rsid w:val="00E57FE9"/>
    <w:rsid w:val="00E60D81"/>
    <w:rsid w:val="00E63856"/>
    <w:rsid w:val="00E802A3"/>
    <w:rsid w:val="00E944AC"/>
    <w:rsid w:val="00EA1158"/>
    <w:rsid w:val="00EB50C7"/>
    <w:rsid w:val="00EC3889"/>
    <w:rsid w:val="00EE67A0"/>
    <w:rsid w:val="00EE74D5"/>
    <w:rsid w:val="00EF1417"/>
    <w:rsid w:val="00F04D72"/>
    <w:rsid w:val="00F110B3"/>
    <w:rsid w:val="00F32E70"/>
    <w:rsid w:val="00F33C27"/>
    <w:rsid w:val="00F350AC"/>
    <w:rsid w:val="00F37EB9"/>
    <w:rsid w:val="00F404E4"/>
    <w:rsid w:val="00F41C4D"/>
    <w:rsid w:val="00F46114"/>
    <w:rsid w:val="00F540C2"/>
    <w:rsid w:val="00F54CF8"/>
    <w:rsid w:val="00F747FA"/>
    <w:rsid w:val="00F820E1"/>
    <w:rsid w:val="00F86097"/>
    <w:rsid w:val="00F866D6"/>
    <w:rsid w:val="00F95220"/>
    <w:rsid w:val="00F9572D"/>
    <w:rsid w:val="00F95E7B"/>
    <w:rsid w:val="00FB5260"/>
    <w:rsid w:val="00FC0779"/>
    <w:rsid w:val="00FD43ED"/>
    <w:rsid w:val="00FD50BE"/>
    <w:rsid w:val="00FD5A9B"/>
    <w:rsid w:val="00FD6397"/>
    <w:rsid w:val="00FD73F2"/>
    <w:rsid w:val="00FE3836"/>
    <w:rsid w:val="00FE6ECE"/>
    <w:rsid w:val="01359D24"/>
    <w:rsid w:val="04FCFAB5"/>
    <w:rsid w:val="0634C35F"/>
    <w:rsid w:val="0802E308"/>
    <w:rsid w:val="08AD7E59"/>
    <w:rsid w:val="0B9BF352"/>
    <w:rsid w:val="0D6BCA17"/>
    <w:rsid w:val="0E170923"/>
    <w:rsid w:val="0EAD794F"/>
    <w:rsid w:val="120131C0"/>
    <w:rsid w:val="153E6AF2"/>
    <w:rsid w:val="1571FEEE"/>
    <w:rsid w:val="157CD373"/>
    <w:rsid w:val="166B5132"/>
    <w:rsid w:val="1D278B38"/>
    <w:rsid w:val="1D5C3420"/>
    <w:rsid w:val="1EDA0CF6"/>
    <w:rsid w:val="1F049B91"/>
    <w:rsid w:val="1FD3458E"/>
    <w:rsid w:val="22DA867E"/>
    <w:rsid w:val="24745950"/>
    <w:rsid w:val="2816CDBF"/>
    <w:rsid w:val="2BE7F387"/>
    <w:rsid w:val="30A9B54A"/>
    <w:rsid w:val="321557D1"/>
    <w:rsid w:val="3759B795"/>
    <w:rsid w:val="387C5649"/>
    <w:rsid w:val="38AA35EC"/>
    <w:rsid w:val="3BEEBE75"/>
    <w:rsid w:val="3CFCB7A5"/>
    <w:rsid w:val="424447BE"/>
    <w:rsid w:val="425EC8B9"/>
    <w:rsid w:val="487F1DAC"/>
    <w:rsid w:val="50BEC9FC"/>
    <w:rsid w:val="53E1B755"/>
    <w:rsid w:val="586A9BED"/>
    <w:rsid w:val="58846A49"/>
    <w:rsid w:val="58849612"/>
    <w:rsid w:val="5C6B12A9"/>
    <w:rsid w:val="5D0D3786"/>
    <w:rsid w:val="5DA7B1DA"/>
    <w:rsid w:val="5E9D9AF7"/>
    <w:rsid w:val="681644BC"/>
    <w:rsid w:val="6AD21A40"/>
    <w:rsid w:val="6B866E87"/>
    <w:rsid w:val="6BAE0BC6"/>
    <w:rsid w:val="6BD2C2B7"/>
    <w:rsid w:val="6C4130F9"/>
    <w:rsid w:val="6DE047BB"/>
    <w:rsid w:val="770D5A03"/>
    <w:rsid w:val="7830F490"/>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character" w:styleId="Hipersaitas">
    <w:name w:val="Hyperlink"/>
    <w:basedOn w:val="Numatytasispastraiposriftas"/>
    <w:uiPriority w:val="99"/>
    <w:unhideWhenUsed/>
    <w:rsid w:val="00547527"/>
    <w:rPr>
      <w:color w:val="0563C1" w:themeColor="hyperlink"/>
      <w:u w:val="single"/>
    </w:rPr>
  </w:style>
  <w:style w:type="character" w:styleId="Neapdorotaspaminjimas">
    <w:name w:val="Unresolved Mention"/>
    <w:basedOn w:val="Numatytasispastraiposriftas"/>
    <w:uiPriority w:val="99"/>
    <w:semiHidden/>
    <w:unhideWhenUsed/>
    <w:rsid w:val="00547527"/>
    <w:rPr>
      <w:color w:val="605E5C"/>
      <w:shd w:val="clear" w:color="auto" w:fill="E1DFDD"/>
    </w:rPr>
  </w:style>
  <w:style w:type="character" w:customStyle="1" w:styleId="eop">
    <w:name w:val="eop"/>
    <w:basedOn w:val="Numatytasispastraiposriftas"/>
    <w:rsid w:val="00D50E2E"/>
  </w:style>
  <w:style w:type="paragraph" w:customStyle="1" w:styleId="paragraph">
    <w:name w:val="paragraph"/>
    <w:basedOn w:val="prastasis"/>
    <w:rsid w:val="00D50E2E"/>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A7C65BAE-85A0-4850-973E-0C1785218597}"/>
      </w:docPartPr>
      <w:docPartBody>
        <w:p w:rsidR="001D26F5" w:rsidRDefault="00FD6397">
          <w:r w:rsidRPr="00233D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25740"/>
    <w:rsid w:val="00085E03"/>
    <w:rsid w:val="00095726"/>
    <w:rsid w:val="000C1C80"/>
    <w:rsid w:val="000C2D03"/>
    <w:rsid w:val="000D5CD7"/>
    <w:rsid w:val="000D7B92"/>
    <w:rsid w:val="00112886"/>
    <w:rsid w:val="001331C6"/>
    <w:rsid w:val="001A102D"/>
    <w:rsid w:val="001D26F5"/>
    <w:rsid w:val="001D5638"/>
    <w:rsid w:val="001F5C3B"/>
    <w:rsid w:val="00205B39"/>
    <w:rsid w:val="0022049C"/>
    <w:rsid w:val="00252C6E"/>
    <w:rsid w:val="002562C8"/>
    <w:rsid w:val="0026674F"/>
    <w:rsid w:val="00321A1E"/>
    <w:rsid w:val="00321CD0"/>
    <w:rsid w:val="0033411F"/>
    <w:rsid w:val="003A4B4E"/>
    <w:rsid w:val="003D674C"/>
    <w:rsid w:val="00464704"/>
    <w:rsid w:val="00477383"/>
    <w:rsid w:val="004E7E76"/>
    <w:rsid w:val="004F58AE"/>
    <w:rsid w:val="005644A2"/>
    <w:rsid w:val="0058303B"/>
    <w:rsid w:val="006846C7"/>
    <w:rsid w:val="006C77CD"/>
    <w:rsid w:val="006F745C"/>
    <w:rsid w:val="00712C95"/>
    <w:rsid w:val="00721FA9"/>
    <w:rsid w:val="00723E5B"/>
    <w:rsid w:val="007A5F0E"/>
    <w:rsid w:val="007F6364"/>
    <w:rsid w:val="0085541F"/>
    <w:rsid w:val="0087539B"/>
    <w:rsid w:val="00A12BA1"/>
    <w:rsid w:val="00A2665B"/>
    <w:rsid w:val="00A569EF"/>
    <w:rsid w:val="00AA6001"/>
    <w:rsid w:val="00AF69EF"/>
    <w:rsid w:val="00B02BB8"/>
    <w:rsid w:val="00B202E5"/>
    <w:rsid w:val="00B96571"/>
    <w:rsid w:val="00C05534"/>
    <w:rsid w:val="00C83CD7"/>
    <w:rsid w:val="00CD17E9"/>
    <w:rsid w:val="00D33D29"/>
    <w:rsid w:val="00D4219C"/>
    <w:rsid w:val="00DC5D63"/>
    <w:rsid w:val="00DF374B"/>
    <w:rsid w:val="00E07696"/>
    <w:rsid w:val="00E3007A"/>
    <w:rsid w:val="00E37879"/>
    <w:rsid w:val="00E57FE9"/>
    <w:rsid w:val="00E84C98"/>
    <w:rsid w:val="00EA13FD"/>
    <w:rsid w:val="00EE67A0"/>
    <w:rsid w:val="00F37EB9"/>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3.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630</Words>
  <Characters>4368</Characters>
  <Application>Microsoft Office Word</Application>
  <DocSecurity>0</DocSecurity>
  <Lines>198</Lines>
  <Paragraphs>121</Paragraphs>
  <ScaleCrop>false</ScaleCrop>
  <Company>VĮ Registrų centras</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Balsyte</cp:lastModifiedBy>
  <cp:revision>5</cp:revision>
  <dcterms:created xsi:type="dcterms:W3CDTF">2025-12-17T10:37:00Z</dcterms:created>
  <dcterms:modified xsi:type="dcterms:W3CDTF">2025-12-17T13:24:00Z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